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35" w:rsidRPr="004E7835" w:rsidRDefault="004E7835" w:rsidP="004E7835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2"/>
          <w:szCs w:val="42"/>
          <w:lang w:eastAsia="ru-RU"/>
        </w:rPr>
      </w:pPr>
      <w:r w:rsidRPr="004E7835">
        <w:rPr>
          <w:rFonts w:ascii="Arial" w:eastAsia="Times New Roman" w:hAnsi="Arial" w:cs="Arial"/>
          <w:b/>
          <w:bCs/>
          <w:color w:val="FF0000"/>
          <w:sz w:val="42"/>
          <w:szCs w:val="42"/>
          <w:lang w:eastAsia="ru-RU"/>
        </w:rPr>
        <w:t>Игра с мячом</w:t>
      </w:r>
    </w:p>
    <w:p w:rsidR="004E7835" w:rsidRPr="004E7835" w:rsidRDefault="004E7835" w:rsidP="004E7835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538135" w:themeColor="accent6" w:themeShade="BF"/>
          <w:sz w:val="33"/>
          <w:szCs w:val="33"/>
          <w:lang w:eastAsia="ru-RU"/>
        </w:rPr>
      </w:pPr>
      <w:r w:rsidRPr="004E7835">
        <w:rPr>
          <w:rFonts w:ascii="Arial" w:eastAsia="Times New Roman" w:hAnsi="Arial" w:cs="Arial"/>
          <w:b/>
          <w:bCs/>
          <w:color w:val="538135" w:themeColor="accent6" w:themeShade="BF"/>
          <w:sz w:val="33"/>
          <w:szCs w:val="33"/>
          <w:u w:val="single"/>
          <w:lang w:eastAsia="ru-RU"/>
        </w:rPr>
        <w:t>"Что растет в огороде"</w:t>
      </w:r>
    </w:p>
    <w:p w:rsidR="004E7835" w:rsidRPr="004E7835" w:rsidRDefault="004E7835" w:rsidP="004E783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Цель: </w:t>
      </w:r>
      <w:r w:rsidRPr="004E78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закрепляем знания овощей</w:t>
      </w:r>
    </w:p>
    <w:p w:rsidR="004E7835" w:rsidRPr="004E7835" w:rsidRDefault="004E7835" w:rsidP="004E783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Потребуется: </w:t>
      </w:r>
      <w:r w:rsidRPr="004E78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мяч</w:t>
      </w:r>
    </w:p>
    <w:p w:rsidR="004E7835" w:rsidRPr="004E7835" w:rsidRDefault="004E7835" w:rsidP="004E783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Ход игры:</w:t>
      </w:r>
      <w:r w:rsidRPr="004E78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 принципу "съедобное - несъедобное". Только называем то, что растет или не растет в огороде.</w:t>
      </w:r>
    </w:p>
    <w:p w:rsidR="004E7835" w:rsidRPr="004E7835" w:rsidRDefault="004E7835" w:rsidP="004E783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названо то, что растет в огороде - ребенок ловит мяч. Если не растет - не ловит.</w:t>
      </w:r>
    </w:p>
    <w:p w:rsidR="004E7835" w:rsidRPr="004E7835" w:rsidRDefault="004E7835" w:rsidP="004E7835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538135" w:themeColor="accent6" w:themeShade="BF"/>
          <w:sz w:val="33"/>
          <w:szCs w:val="33"/>
          <w:lang w:eastAsia="ru-RU"/>
        </w:rPr>
      </w:pPr>
      <w:r w:rsidRPr="004E7835">
        <w:rPr>
          <w:rFonts w:ascii="Arial" w:eastAsia="Times New Roman" w:hAnsi="Arial" w:cs="Arial"/>
          <w:b/>
          <w:bCs/>
          <w:color w:val="538135" w:themeColor="accent6" w:themeShade="BF"/>
          <w:sz w:val="33"/>
          <w:szCs w:val="33"/>
          <w:u w:val="single"/>
          <w:lang w:eastAsia="ru-RU"/>
        </w:rPr>
        <w:t>"Закончи предложение"</w:t>
      </w:r>
    </w:p>
    <w:p w:rsidR="004E7835" w:rsidRPr="004E7835" w:rsidRDefault="004E7835" w:rsidP="004E783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Цель: </w:t>
      </w:r>
      <w:r w:rsidRPr="004E78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расширяем словарный запас, закрепляем знания овощей</w:t>
      </w:r>
    </w:p>
    <w:p w:rsidR="004E7835" w:rsidRPr="004E7835" w:rsidRDefault="004E7835" w:rsidP="004E783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Потребуется:</w:t>
      </w:r>
      <w:r w:rsidRPr="004E78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мяч</w:t>
      </w:r>
      <w:bookmarkStart w:id="0" w:name="_GoBack"/>
      <w:bookmarkEnd w:id="0"/>
    </w:p>
    <w:p w:rsidR="004E7835" w:rsidRPr="004E7835" w:rsidRDefault="004E7835" w:rsidP="004E783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Ход игры:</w:t>
      </w:r>
      <w:r w:rsidRPr="004E78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бросаем ребенку мяч и называем овощ, а ребенок должен дать одну характеристику этого овоща (форма, размер, цвет, вкус и т.п.). Либо можно упростить и давать подсказки, </w:t>
      </w:r>
      <w:proofErr w:type="gramStart"/>
      <w:r w:rsidRPr="004E78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например</w:t>
      </w:r>
      <w:proofErr w:type="gramEnd"/>
      <w:r w:rsidRPr="004E78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4E7835" w:rsidRPr="004E7835" w:rsidRDefault="004E7835" w:rsidP="004E78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Огурец зеленый, а помидор...</w:t>
      </w:r>
    </w:p>
    <w:p w:rsidR="004E7835" w:rsidRPr="004E7835" w:rsidRDefault="004E7835" w:rsidP="004E78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Тыква большая, а редис...</w:t>
      </w:r>
    </w:p>
    <w:p w:rsidR="004E7835" w:rsidRPr="004E7835" w:rsidRDefault="004E7835" w:rsidP="004E78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Морковь сладкая, а лук...</w:t>
      </w:r>
    </w:p>
    <w:p w:rsidR="004E7835" w:rsidRPr="004E7835" w:rsidRDefault="004E7835" w:rsidP="004E78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Кабачок овальный, а помидор...</w:t>
      </w:r>
    </w:p>
    <w:p w:rsidR="004E7835" w:rsidRPr="004E7835" w:rsidRDefault="004E7835" w:rsidP="004E78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4E783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Свекла растет в земле, а огурец... и т.д.</w:t>
      </w:r>
    </w:p>
    <w:p w:rsidR="00CE11D3" w:rsidRDefault="00CE11D3"/>
    <w:sectPr w:rsidR="00CE11D3" w:rsidSect="004E783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35"/>
    <w:rsid w:val="004E7835"/>
    <w:rsid w:val="00C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B72D6-B9DA-4AFA-9761-8ADB8F53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58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597744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09119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586802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704495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1</cp:revision>
  <dcterms:created xsi:type="dcterms:W3CDTF">2020-04-16T12:46:00Z</dcterms:created>
  <dcterms:modified xsi:type="dcterms:W3CDTF">2020-04-16T12:47:00Z</dcterms:modified>
</cp:coreProperties>
</file>