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D5" w:rsidRDefault="000402D5" w:rsidP="0004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br/>
        <w:t>ЗАНИМАТЕЛЬНЫЕ ОПЫТЫ ПО ОЗНАКОМЛЕНИЮ ДЕТЕЙ С КОМНАТНЫМИ РАСТЕНИЯМИ</w:t>
      </w:r>
    </w:p>
    <w:tbl>
      <w:tblPr>
        <w:tblW w:w="10139" w:type="dxa"/>
        <w:tblInd w:w="-108" w:type="dxa"/>
        <w:shd w:val="clear" w:color="auto" w:fill="FFFFFF"/>
        <w:tblLook w:val="04A0"/>
      </w:tblPr>
      <w:tblGrid>
        <w:gridCol w:w="5996"/>
        <w:gridCol w:w="4143"/>
      </w:tblGrid>
      <w:tr w:rsidR="000402D5" w:rsidTr="000402D5"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ВОДОЙ И БЕЗ ВОДЫ</w:t>
            </w:r>
          </w:p>
          <w:p w:rsidR="000402D5" w:rsidRDefault="000402D5">
            <w:pPr>
              <w:spacing w:after="0" w:line="0" w:lineRule="atLeast"/>
              <w:ind w:left="120" w:right="1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факторы внешней среды, необходимые для роста и развития растений (вода, свет, тепло)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Два одинаковых растения (бальзамин), 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ХОД: Взрослый предлагает выяснить, почему растения не могут жить без воды (растение завянет, листья высохнут, в листьях есть вода); что будет, если одно растение поливать, а другое нет (без полива растение засохнет, пожелтеет, листья и стебель потеряют упругость) Результаты наблюдения за состоянием растений в зависимости от полива зарисовывают в течение одной недели. Составляют модель зависимости растения от воды. Дети делают вывод, что растение без воды жить не может.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СВЕТУ И В ТЕМНОТЕ</w:t>
            </w:r>
          </w:p>
          <w:p w:rsidR="000402D5" w:rsidRDefault="000402D5">
            <w:pPr>
              <w:spacing w:after="0" w:line="0" w:lineRule="atLeast"/>
              <w:ind w:left="120" w:right="1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Определить факторы внешней среды, необходимые для роста и развития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черенок комнатного растения в горшочке, коробка из прочного картона, две емкости с землей.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ХОД: Взрослый предлагает выяснить, нужен ли свет для жизни растений. Закрывают горшочек с черенком растения колпаком из картона. Зарисовывают результаты опыта через семь-десять дней (цветок под колпаком стал светлым, бледным). Убирают колпак. Через семь-десять дней вновь зарисовывают результат (цветок на свету позеленел – значит, в нем образовалось питание).</w:t>
            </w:r>
          </w:p>
        </w:tc>
      </w:tr>
      <w:tr w:rsidR="000402D5" w:rsidTr="000402D5"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МОЖЕТ ЛИ РАСТЕНИЕ ДЫШАТЬ?</w:t>
            </w:r>
          </w:p>
          <w:p w:rsidR="000402D5" w:rsidRDefault="000402D5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потребность растения в воздухе, дыхании. Понять, как происходит процесс дыхания у растения.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Комнатное растение, трубочки для коктейля, вазелин.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ХОД: Взрослый спрашивает, дышат ли растения, как доказать, что дышат. Дети определяют, опираясь на знания о процессе дыхания у человека, что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 Через неделю делают вывод: листочки «дышат» своей нижней стороной, потому что те листочки, которые были смазаны вазелином с нижней стороны, погибли.</w:t>
            </w:r>
          </w:p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 ЛУЧШЕ?</w:t>
            </w:r>
          </w:p>
          <w:p w:rsidR="000402D5" w:rsidRDefault="000402D5">
            <w:pPr>
              <w:spacing w:after="0" w:line="0" w:lineRule="atLeast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благоприятные условия для роста и развития растений, обосновать зависимость растений от почвы.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Два одинаковых черенка, емкость с водой, горшок с почвой, предметы ухода за растениями.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ХОД: Взрослый предлагает определить, могут ли растения долго жить без почвы (не могут); где они лучше растут – в воде или в почве. Дети помещают черенки герани в разные емкости – с водой, с почвой. Наблюдают за ними до появления первого нового листочка. Оформляют результаты опыта в дневнике наблюдений и в виде модели зависимости растения от почвы (у растения в почве новый лист появляется быстрее, растение лучше набирает силу, в воде растение слабое)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ЕСТЬ ЛИ У РАСТЕНИЯ ОРГАНЫ ДЫХАНИЯ?</w:t>
            </w:r>
          </w:p>
          <w:p w:rsidR="000402D5" w:rsidRDefault="000402D5">
            <w:pPr>
              <w:spacing w:after="0" w:line="240" w:lineRule="auto"/>
              <w:ind w:right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Определить, что все части растения участвуют в дыхании.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МАТЕРИАЛ: Прозрачная емкость с водой, лист на длинном черешке или стебельке, трубочка для коктейля, лупа.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ХОД: Взрослый предлагает узнать, проходит ли воздух через листья во внутрь растения. Высказываются предположения о том, как обнаружить воздух: дети рассматривают срез стебля через лупу (есть отверстия), погружают стебель в воду (наблюдают выделение пузырьков из стебля). Взрослый с детьми проводит опыт «Сквозь лист»: наливают в бутылку воды, оставив ее не заполненной на 2-3 см. вставляют лист в бутылку так, чтобы кончик стебля погрузился в воду. Плотно замазывают отверстие бутылки пластилином, как пробкой. Здесь же проделывают отверстие для соломинки и вставляют ее так, чтобы кончик не достал до воды, закрепляют соломинку пластилином. Встав перед зеркалом, отсасывают из бутылки воздух. Из погруженного в воду конца стебля начинают выходить пузырьки воздуха. Дети делают вывод о том, что воздух через лист проходит в стебель, так как видно выделение пузырьков в воду из стебля.</w:t>
            </w:r>
          </w:p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ЛАБИРИНТ</w:t>
            </w:r>
          </w:p>
          <w:p w:rsidR="000402D5" w:rsidRDefault="000402D5">
            <w:pPr>
              <w:spacing w:after="0" w:line="0" w:lineRule="atLeast"/>
              <w:ind w:left="120" w:right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Установить, как растение ищет свет.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Картонная коробка с крышкой и перегородками внутри в виде лабиринта; в одном углу картофельный клубень, в другом отверстие.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ХОД: В коробку помещают клубень, закрывают ее, ставят в теплое место, отверстием к источнику света. Открывают коробку после появления в отверстии ростков картофеля. Рассматривают, отмечая их направление, цвет (ростки бледные, искривленные). Оставив коробку открытой, продолжают наблюдать за изменением цвета ростков и направлением роста (они позеленели, тянутся в разные стороны). Формулируется вывод: на свету растение лучше растет.</w:t>
            </w:r>
          </w:p>
        </w:tc>
      </w:tr>
      <w:tr w:rsidR="000402D5" w:rsidTr="000402D5"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02D5" w:rsidRDefault="000402D5">
            <w:pPr>
              <w:spacing w:after="0" w:line="240" w:lineRule="auto"/>
              <w:ind w:left="120" w:right="120" w:firstLine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ЧТО НУЖНО ДЛЯ ПИТАНИЯ РАСТЕНИЯМ?</w:t>
            </w:r>
          </w:p>
          <w:p w:rsidR="000402D5" w:rsidRDefault="000402D5">
            <w:pPr>
              <w:spacing w:after="0" w:line="0" w:lineRule="atLeast"/>
              <w:ind w:left="120" w:right="1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 необходимость света для питания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Комнатные растения с твердыми листьями (фикус, толстянка), лейкопластырь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ХОД: Взрослый предлагает детям письмо-загадку: что будет, если на часть листа не будет попадать свет (часть листа будет светлее). Предположения детей проверяются опытом: часть листа заклеивают пластырем, растение ставят к источнику света на неделю. Через неделю пластырь снимают, дети делают вывод: без света питание в растениях не образуется.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02D5" w:rsidRDefault="000402D5">
            <w:pPr>
              <w:spacing w:after="0" w:line="240" w:lineRule="auto"/>
              <w:ind w:left="120" w:right="1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ФАБРИКА ПИТАНИЯ</w:t>
            </w:r>
          </w:p>
          <w:p w:rsidR="000402D5" w:rsidRDefault="000402D5">
            <w:pPr>
              <w:spacing w:after="0" w:line="0" w:lineRule="atLeast"/>
              <w:ind w:left="120" w:right="1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Определить, что растение может само себя обеспечивать питанием.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Горшочек с растением внутри стеклянной банки с широким горлом, герметичная крышка.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ХОД: Внутрь большой прозрачной емкости дети помещают черенок растения в воде или растение в небольшом горшочке. Почву поливают. Емкость герметично закрывают крышкой, ставят в теплое, светлое место. В течение месяца наблюдают за растением. Выясняют, почему оно не погибло (растение продолжает расти, на стенках банки периодически появляются капли воды, потом исчезают). Растение кормит само себя.</w:t>
            </w:r>
          </w:p>
        </w:tc>
      </w:tr>
    </w:tbl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402D5"/>
    <w:rsid w:val="000402D5"/>
    <w:rsid w:val="00643BD6"/>
    <w:rsid w:val="00A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2020-05-11T09:56:00Z</dcterms:created>
  <dcterms:modified xsi:type="dcterms:W3CDTF">2020-05-11T09:57:00Z</dcterms:modified>
</cp:coreProperties>
</file>