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32"/>
          <w:szCs w:val="32"/>
        </w:rPr>
      </w:pPr>
      <w:r w:rsidRPr="00DB03C7">
        <w:rPr>
          <w:b/>
          <w:bCs/>
          <w:sz w:val="32"/>
          <w:szCs w:val="32"/>
        </w:rPr>
        <w:t>Рекомендации родителям по формированию здорового образа жизни у детей</w:t>
      </w:r>
    </w:p>
    <w:p w:rsid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Дорогие взрослые!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Здоровье Вашего ребенка явл</w:t>
      </w:r>
      <w:bookmarkStart w:id="0" w:name="_GoBack"/>
      <w:bookmarkEnd w:id="0"/>
      <w:r w:rsidRPr="00DB03C7">
        <w:rPr>
          <w:color w:val="000000"/>
          <w:sz w:val="32"/>
          <w:szCs w:val="32"/>
        </w:rPr>
        <w:t>яется важнейшей ценностью и наша общая задача – сохранить и укрепить его.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  <w:u w:val="single"/>
        </w:rPr>
        <w:t>ПОМНИТЕ:</w:t>
      </w:r>
      <w:r w:rsidRPr="00DB03C7">
        <w:rPr>
          <w:color w:val="000000"/>
          <w:sz w:val="32"/>
          <w:szCs w:val="32"/>
        </w:rPr>
        <w:t xml:space="preserve"> пример родителей является определяющим при формировании привычек и образа жизни ребенка.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После зарядки ребёнку необходимо принимать водные процедуры (закаляться водой).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детей, и немалая роль в приобщении детей с раннего возраста к здоровому образу жизни ложится на плечи родителей.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 xml:space="preserve">Для снятия возбуждения перед сном, можно использовать </w:t>
      </w:r>
      <w:proofErr w:type="spellStart"/>
      <w:r w:rsidRPr="00DB03C7">
        <w:rPr>
          <w:color w:val="000000"/>
          <w:sz w:val="32"/>
          <w:szCs w:val="32"/>
        </w:rPr>
        <w:t>аромалампу</w:t>
      </w:r>
      <w:proofErr w:type="spellEnd"/>
      <w:r w:rsidRPr="00DB03C7">
        <w:rPr>
          <w:color w:val="000000"/>
          <w:sz w:val="32"/>
          <w:szCs w:val="32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lastRenderedPageBreak/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DB03C7" w:rsidRPr="00DB03C7" w:rsidRDefault="00DB03C7" w:rsidP="00DB03C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B03C7">
        <w:rPr>
          <w:color w:val="000000"/>
          <w:sz w:val="32"/>
          <w:szCs w:val="32"/>
        </w:rPr>
        <w:t>В период риска заболевания ОРВИ давать, в виде добавки к супам, чеснок и зеленый лук.</w:t>
      </w:r>
    </w:p>
    <w:p w:rsidR="003F5CF1" w:rsidRDefault="00DB03C7"/>
    <w:sectPr w:rsidR="003F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7"/>
    <w:rsid w:val="0000209C"/>
    <w:rsid w:val="00987FE1"/>
    <w:rsid w:val="00D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2020-04-19T20:36:00Z</dcterms:created>
  <dcterms:modified xsi:type="dcterms:W3CDTF">2020-04-19T20:38:00Z</dcterms:modified>
</cp:coreProperties>
</file>