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2E" w:rsidRDefault="0012152E" w:rsidP="0012152E">
      <w:pPr>
        <w:pStyle w:val="a3"/>
      </w:pPr>
      <w:r>
        <w:rPr>
          <w:sz w:val="35"/>
          <w:szCs w:val="35"/>
        </w:rPr>
        <w:t>«Ты сачком их не лови!»: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Насекомые хлопочут,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Наполняя жизнью сад: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Там кузнечики стрекочут,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Тут комарики звенят.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Каждый занят важным делом: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Золотистая пчела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На цветок душистый села,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Сок медовый собрала.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Вот в кустах возле тропинки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Деловитый муравей,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Уцепившись за травинку,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Доит усиками тлей.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Ты не трогай их, не надо,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Ты сачком их не лови!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Пусть живут с тобою рядом</w:t>
      </w:r>
    </w:p>
    <w:p w:rsidR="0012152E" w:rsidRDefault="0012152E" w:rsidP="0012152E">
      <w:pPr>
        <w:pStyle w:val="a3"/>
      </w:pPr>
      <w:r>
        <w:rPr>
          <w:sz w:val="35"/>
          <w:szCs w:val="35"/>
        </w:rPr>
        <w:t>Мотыльки и муравьи.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12152E"/>
    <w:rsid w:val="0012152E"/>
    <w:rsid w:val="00A446BD"/>
    <w:rsid w:val="00E5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2020-04-25T18:42:00Z</dcterms:created>
  <dcterms:modified xsi:type="dcterms:W3CDTF">2020-04-25T18:43:00Z</dcterms:modified>
</cp:coreProperties>
</file>