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Он поднимает в небеса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Свою стальную птицу.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Он видит горы и леса,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Воздушные границы.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Зачем летит он в вышину?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>Чтоб защищать свою страну! (Военный лётчик)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Он защищает рубежи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И рощу, и дубраву,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Оберегает поле ржи,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Далёкую заставу.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И долг военного такой: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>Хранить покой и твой, и мой. (Пограничник)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Его машина вся в броне,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Как будто черепаха.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Ведь на войне как на войне,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Здесь не должно быть страха!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Ствол орудийный впереди: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>Опасно! Враг не подходи…. (Танкист)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Из ограды ствол торчит,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Беспощадно он строчит.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Кто догадлив, тот поймет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>То, что это (Пулемет)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Нрав у злодейки буйный, злой,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А прозывается ручной.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Но совсем не виновата</w:t>
      </w:r>
    </w:p>
    <w:p w:rsidR="00E93D94" w:rsidRDefault="00E93D94" w:rsidP="00E93D94">
      <w:pPr>
        <w:pStyle w:val="a3"/>
        <w:spacing w:before="0" w:beforeAutospacing="0" w:after="0" w:afterAutospacing="0"/>
        <w:ind w:firstLine="360"/>
      </w:pPr>
      <w:r>
        <w:rPr>
          <w:color w:val="111111"/>
          <w:sz w:val="30"/>
          <w:szCs w:val="30"/>
          <w:shd w:val="clear" w:color="auto" w:fill="FFFFFF"/>
        </w:rPr>
        <w:t>В этом грозная (Граната)</w:t>
      </w:r>
    </w:p>
    <w:p w:rsidR="00A446BD" w:rsidRDefault="00A446BD" w:rsidP="00E93D94">
      <w:pPr>
        <w:spacing w:after="0"/>
      </w:pP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E93D94"/>
    <w:rsid w:val="000A2C8E"/>
    <w:rsid w:val="00A446BD"/>
    <w:rsid w:val="00E9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2020-05-03T19:39:00Z</dcterms:created>
  <dcterms:modified xsi:type="dcterms:W3CDTF">2020-05-03T19:40:00Z</dcterms:modified>
</cp:coreProperties>
</file>