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0F" w:rsidRDefault="0056780F">
      <w:pPr>
        <w:ind w:firstLine="708"/>
        <w:jc w:val="both"/>
        <w:rPr>
          <w:sz w:val="24"/>
          <w:szCs w:val="24"/>
        </w:rPr>
      </w:pPr>
      <w:r>
        <w:rPr>
          <w:rFonts w:eastAsia="Times New Roman"/>
          <w:noProof/>
          <w:sz w:val="24"/>
          <w:szCs w:val="24"/>
        </w:rPr>
        <w:drawing>
          <wp:inline distT="0" distB="0" distL="0" distR="0">
            <wp:extent cx="5940425" cy="8168084"/>
            <wp:effectExtent l="19050" t="0" r="3175" b="0"/>
            <wp:docPr id="1" name="Рисунок 1" descr="C:\Users\пк\Desktop\доп согл к кд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оп согл к кд 24.jpe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56780F" w:rsidRDefault="0056780F">
      <w:pPr>
        <w:ind w:firstLine="708"/>
        <w:jc w:val="both"/>
        <w:rPr>
          <w:sz w:val="24"/>
          <w:szCs w:val="24"/>
        </w:rPr>
      </w:pPr>
    </w:p>
    <w:p w:rsidR="0056780F" w:rsidRDefault="0056780F">
      <w:pPr>
        <w:ind w:firstLine="708"/>
        <w:jc w:val="both"/>
        <w:rPr>
          <w:sz w:val="24"/>
          <w:szCs w:val="24"/>
        </w:rPr>
      </w:pPr>
    </w:p>
    <w:p w:rsidR="0056780F" w:rsidRDefault="0056780F">
      <w:pPr>
        <w:ind w:firstLine="708"/>
        <w:jc w:val="both"/>
        <w:rPr>
          <w:sz w:val="24"/>
          <w:szCs w:val="24"/>
        </w:rPr>
      </w:pPr>
    </w:p>
    <w:p w:rsidR="0056780F" w:rsidRDefault="0056780F">
      <w:pPr>
        <w:ind w:firstLine="708"/>
        <w:jc w:val="both"/>
        <w:rPr>
          <w:sz w:val="24"/>
          <w:szCs w:val="24"/>
        </w:rPr>
      </w:pPr>
    </w:p>
    <w:p w:rsidR="0056780F" w:rsidRDefault="0056780F">
      <w:pPr>
        <w:ind w:firstLine="708"/>
        <w:jc w:val="both"/>
        <w:rPr>
          <w:sz w:val="24"/>
          <w:szCs w:val="24"/>
        </w:rPr>
      </w:pPr>
    </w:p>
    <w:p w:rsidR="00755CD2" w:rsidRDefault="00C95DBB">
      <w:pPr>
        <w:ind w:firstLine="708"/>
        <w:jc w:val="both"/>
        <w:rPr>
          <w:sz w:val="24"/>
          <w:szCs w:val="24"/>
        </w:rPr>
      </w:pPr>
      <w:r>
        <w:rPr>
          <w:sz w:val="24"/>
          <w:szCs w:val="24"/>
        </w:rPr>
        <w:lastRenderedPageBreak/>
        <w:t>Муниципальное дошкольное образовательное учреждение «Детский сад № 110» в лице заведующего Берук Ларисы Брониславовны с одной стороны, и Общем собранием работников в лице председателя первичной профсоюзной организации Новоселовой Анной Владимировной, с другой стороны, заключили настоящее дополнительное соглашение к коллективному договору от «19» апреля 2023 года о ниже следующем:</w:t>
      </w:r>
    </w:p>
    <w:p w:rsidR="00755CD2" w:rsidRDefault="00755CD2">
      <w:pPr>
        <w:rPr>
          <w:sz w:val="24"/>
          <w:szCs w:val="24"/>
        </w:rPr>
      </w:pPr>
    </w:p>
    <w:p w:rsidR="00755CD2" w:rsidRDefault="00402EB1" w:rsidP="00402EB1">
      <w:pPr>
        <w:pStyle w:val="a8"/>
        <w:numPr>
          <w:ilvl w:val="0"/>
          <w:numId w:val="1"/>
        </w:numPr>
        <w:ind w:left="0"/>
        <w:jc w:val="both"/>
        <w:rPr>
          <w:sz w:val="24"/>
          <w:szCs w:val="24"/>
        </w:rPr>
      </w:pPr>
      <w:r>
        <w:rPr>
          <w:sz w:val="24"/>
          <w:szCs w:val="24"/>
        </w:rPr>
        <w:t xml:space="preserve">Приложение №2 к коллективному договору МДОУ «Детский сад №110» - Положение об оплате труда работников муниципального дошкольного образовательного учреждения «Детский сад №110» </w:t>
      </w:r>
      <w:r w:rsidR="00C95DBB">
        <w:rPr>
          <w:sz w:val="24"/>
          <w:szCs w:val="24"/>
        </w:rPr>
        <w:t>читать в следующей редакции:</w:t>
      </w:r>
    </w:p>
    <w:p w:rsidR="00402EB1" w:rsidRPr="00402EB1" w:rsidRDefault="00402EB1" w:rsidP="00402EB1">
      <w:pPr>
        <w:ind w:left="5103"/>
        <w:rPr>
          <w:rFonts w:eastAsia="Calibri"/>
          <w:lang w:eastAsia="en-US"/>
        </w:rPr>
      </w:pPr>
      <w:r w:rsidRPr="00402EB1">
        <w:rPr>
          <w:rFonts w:eastAsia="Calibri"/>
          <w:lang w:eastAsia="en-US"/>
        </w:rPr>
        <w:t>Приложение 2  к коллективному договору</w:t>
      </w:r>
    </w:p>
    <w:p w:rsidR="00402EB1" w:rsidRPr="00402EB1" w:rsidRDefault="00402EB1" w:rsidP="00402EB1">
      <w:pPr>
        <w:ind w:left="5103"/>
        <w:rPr>
          <w:rFonts w:eastAsia="Calibri"/>
          <w:lang w:eastAsia="en-US"/>
        </w:rPr>
      </w:pPr>
    </w:p>
    <w:p w:rsidR="00402EB1" w:rsidRPr="00402EB1" w:rsidRDefault="00402EB1" w:rsidP="00402EB1">
      <w:pPr>
        <w:ind w:left="5103"/>
        <w:rPr>
          <w:rFonts w:eastAsia="Calibri"/>
          <w:lang w:eastAsia="en-US"/>
        </w:rPr>
      </w:pPr>
      <w:r w:rsidRPr="00402EB1">
        <w:rPr>
          <w:rFonts w:eastAsia="Calibri"/>
          <w:lang w:eastAsia="en-US"/>
        </w:rPr>
        <w:t xml:space="preserve">Утверждено </w:t>
      </w:r>
    </w:p>
    <w:p w:rsidR="00402EB1" w:rsidRPr="00402EB1" w:rsidRDefault="00402EB1" w:rsidP="00402EB1">
      <w:pPr>
        <w:ind w:left="5103"/>
        <w:rPr>
          <w:rFonts w:eastAsia="Calibri"/>
          <w:sz w:val="26"/>
          <w:szCs w:val="26"/>
          <w:lang w:eastAsia="en-US"/>
        </w:rPr>
      </w:pPr>
      <w:r w:rsidRPr="00402EB1">
        <w:rPr>
          <w:rFonts w:cs="Calibri"/>
          <w:color w:val="000000"/>
        </w:rPr>
        <w:t>Заведующий МДОУ «Детский сад № 110»</w:t>
      </w:r>
      <w:r w:rsidRPr="00402EB1">
        <w:rPr>
          <w:rFonts w:cs="Calibri"/>
        </w:rPr>
        <w:br/>
      </w:r>
      <w:r w:rsidRPr="00402EB1">
        <w:rPr>
          <w:rFonts w:cs="Calibri"/>
          <w:color w:val="000000"/>
        </w:rPr>
        <w:t>__________________________ Л.Б. Берук</w:t>
      </w:r>
      <w:r w:rsidRPr="00402EB1">
        <w:rPr>
          <w:rFonts w:cs="Calibri"/>
        </w:rPr>
        <w:br/>
        <w:t xml:space="preserve">Приказ </w:t>
      </w:r>
      <w:r w:rsidRPr="00402EB1">
        <w:rPr>
          <w:rFonts w:eastAsia="Calibri"/>
          <w:lang w:eastAsia="en-US"/>
        </w:rPr>
        <w:t xml:space="preserve">от </w:t>
      </w:r>
      <w:r w:rsidR="00CE519C">
        <w:rPr>
          <w:rFonts w:eastAsia="Calibri"/>
          <w:lang w:eastAsia="en-US"/>
        </w:rPr>
        <w:t xml:space="preserve">07 августа 2024г. </w:t>
      </w:r>
      <w:r w:rsidR="00CE519C">
        <w:rPr>
          <w:rFonts w:eastAsia="Calibri"/>
          <w:sz w:val="26"/>
          <w:szCs w:val="26"/>
          <w:lang w:eastAsia="en-US"/>
        </w:rPr>
        <w:t>№04-07/</w:t>
      </w:r>
    </w:p>
    <w:p w:rsidR="00402EB1" w:rsidRPr="00402EB1" w:rsidRDefault="00402EB1" w:rsidP="00402EB1">
      <w:pPr>
        <w:ind w:left="5103"/>
        <w:rPr>
          <w:rFonts w:eastAsia="Calibri"/>
          <w:lang w:eastAsia="en-US"/>
        </w:rPr>
      </w:pPr>
      <w:r w:rsidRPr="00402EB1">
        <w:rPr>
          <w:rFonts w:eastAsia="Calibri"/>
          <w:lang w:eastAsia="en-US"/>
        </w:rPr>
        <w:t>С учетом мнения выборного органа</w:t>
      </w:r>
    </w:p>
    <w:p w:rsidR="00402EB1" w:rsidRDefault="00402EB1" w:rsidP="00402EB1">
      <w:pPr>
        <w:ind w:left="5103"/>
        <w:rPr>
          <w:rFonts w:eastAsia="Calibri"/>
          <w:lang w:eastAsia="en-US"/>
        </w:rPr>
      </w:pPr>
      <w:r w:rsidRPr="00402EB1">
        <w:rPr>
          <w:rFonts w:eastAsia="Calibri"/>
          <w:lang w:eastAsia="en-US"/>
        </w:rPr>
        <w:t>первичной профсоюзной организации</w:t>
      </w:r>
    </w:p>
    <w:p w:rsidR="00D672CF" w:rsidRPr="00402EB1" w:rsidRDefault="00D672CF" w:rsidP="00402EB1">
      <w:pPr>
        <w:ind w:left="5103"/>
        <w:rPr>
          <w:rFonts w:eastAsia="Calibri"/>
          <w:lang w:eastAsia="en-US"/>
        </w:rPr>
      </w:pPr>
      <w:r>
        <w:rPr>
          <w:rFonts w:eastAsia="Calibri"/>
          <w:lang w:eastAsia="en-US"/>
        </w:rPr>
        <w:t>МДОУ «Детский сад №110»</w:t>
      </w:r>
    </w:p>
    <w:p w:rsidR="00402EB1" w:rsidRPr="00402EB1" w:rsidRDefault="00402EB1" w:rsidP="00402EB1">
      <w:pPr>
        <w:ind w:left="5103"/>
        <w:rPr>
          <w:rFonts w:eastAsia="Calibri"/>
          <w:lang w:eastAsia="en-US"/>
        </w:rPr>
      </w:pPr>
      <w:r w:rsidRPr="00402EB1">
        <w:rPr>
          <w:rFonts w:eastAsia="Calibri"/>
          <w:lang w:eastAsia="en-US"/>
        </w:rPr>
        <w:t xml:space="preserve">Протокол от </w:t>
      </w:r>
      <w:r w:rsidR="00CE519C">
        <w:rPr>
          <w:rFonts w:eastAsia="Calibri"/>
          <w:lang w:eastAsia="en-US"/>
        </w:rPr>
        <w:t xml:space="preserve"> 07</w:t>
      </w:r>
      <w:r w:rsidR="00D672CF">
        <w:rPr>
          <w:rFonts w:eastAsia="Calibri"/>
          <w:lang w:eastAsia="en-US"/>
        </w:rPr>
        <w:t xml:space="preserve"> августа 2024г. №</w:t>
      </w:r>
      <w:r w:rsidR="00CE519C">
        <w:rPr>
          <w:rFonts w:eastAsia="Calibri"/>
          <w:lang w:eastAsia="en-US"/>
        </w:rPr>
        <w:t>51</w:t>
      </w:r>
    </w:p>
    <w:p w:rsidR="00402EB1" w:rsidRPr="00B9564A" w:rsidRDefault="00402EB1" w:rsidP="00402EB1">
      <w:pPr>
        <w:pStyle w:val="a9"/>
        <w:widowControl w:val="0"/>
        <w:spacing w:after="0"/>
        <w:ind w:left="0"/>
        <w:jc w:val="right"/>
      </w:pPr>
    </w:p>
    <w:p w:rsidR="00402EB1" w:rsidRDefault="00402EB1" w:rsidP="00402EB1">
      <w:pPr>
        <w:pStyle w:val="a9"/>
        <w:widowControl w:val="0"/>
        <w:spacing w:after="0"/>
        <w:ind w:left="0"/>
        <w:jc w:val="right"/>
      </w:pPr>
    </w:p>
    <w:p w:rsidR="00402EB1" w:rsidRPr="00D1252F" w:rsidRDefault="00402EB1" w:rsidP="00402EB1">
      <w:pPr>
        <w:widowControl w:val="0"/>
        <w:jc w:val="right"/>
        <w:rPr>
          <w:b/>
          <w:sz w:val="28"/>
          <w:szCs w:val="28"/>
        </w:rPr>
      </w:pPr>
    </w:p>
    <w:p w:rsidR="00402EB1" w:rsidRPr="00402EB1" w:rsidRDefault="00402EB1" w:rsidP="00402EB1">
      <w:pPr>
        <w:widowControl w:val="0"/>
        <w:jc w:val="center"/>
        <w:rPr>
          <w:rFonts w:eastAsia="Calibri"/>
          <w:b/>
          <w:sz w:val="24"/>
          <w:szCs w:val="24"/>
          <w:lang w:eastAsia="en-US"/>
        </w:rPr>
      </w:pPr>
      <w:r w:rsidRPr="00402EB1">
        <w:rPr>
          <w:rFonts w:eastAsia="Calibri"/>
          <w:b/>
          <w:sz w:val="24"/>
          <w:szCs w:val="24"/>
          <w:lang w:eastAsia="en-US"/>
        </w:rPr>
        <w:t>ПОЛОЖЕНИЕ</w:t>
      </w:r>
    </w:p>
    <w:p w:rsidR="00402EB1" w:rsidRPr="00402EB1" w:rsidRDefault="00402EB1" w:rsidP="00402EB1">
      <w:pPr>
        <w:widowControl w:val="0"/>
        <w:jc w:val="center"/>
        <w:rPr>
          <w:rFonts w:eastAsia="Calibri"/>
          <w:b/>
          <w:sz w:val="24"/>
          <w:szCs w:val="24"/>
          <w:lang w:eastAsia="en-US"/>
        </w:rPr>
      </w:pPr>
      <w:r w:rsidRPr="00402EB1">
        <w:rPr>
          <w:rFonts w:eastAsia="Calibri"/>
          <w:b/>
          <w:sz w:val="24"/>
          <w:szCs w:val="24"/>
          <w:lang w:eastAsia="en-US"/>
        </w:rPr>
        <w:t xml:space="preserve"> О СИСТЕМЕ ОПЛАТЫ ТРУДА РАБОТНИКОВ</w:t>
      </w:r>
    </w:p>
    <w:p w:rsidR="00402EB1" w:rsidRPr="00402EB1" w:rsidRDefault="00402EB1" w:rsidP="00402EB1">
      <w:pPr>
        <w:widowControl w:val="0"/>
        <w:jc w:val="center"/>
        <w:rPr>
          <w:rFonts w:eastAsia="Calibri"/>
          <w:sz w:val="24"/>
          <w:szCs w:val="24"/>
          <w:lang w:eastAsia="en-US"/>
        </w:rPr>
      </w:pPr>
      <w:r w:rsidRPr="00402EB1">
        <w:rPr>
          <w:rFonts w:eastAsia="Calibri"/>
          <w:sz w:val="24"/>
          <w:szCs w:val="24"/>
          <w:u w:val="single"/>
          <w:lang w:eastAsia="en-US"/>
        </w:rPr>
        <w:t xml:space="preserve">муниципального дошкольного образовательного учреждения </w:t>
      </w:r>
      <w:r w:rsidRPr="00402EB1">
        <w:rPr>
          <w:rFonts w:eastAsia="Calibri"/>
          <w:sz w:val="24"/>
          <w:szCs w:val="24"/>
          <w:u w:val="single"/>
          <w:lang w:eastAsia="en-US"/>
        </w:rPr>
        <w:br/>
        <w:t xml:space="preserve">«Детский сад № 110» </w:t>
      </w:r>
    </w:p>
    <w:p w:rsidR="00402EB1" w:rsidRPr="00402EB1" w:rsidRDefault="00402EB1" w:rsidP="00402EB1">
      <w:pPr>
        <w:widowControl w:val="0"/>
        <w:jc w:val="center"/>
        <w:rPr>
          <w:rFonts w:eastAsia="Calibri"/>
          <w:sz w:val="24"/>
          <w:szCs w:val="24"/>
          <w:lang w:eastAsia="en-US"/>
        </w:rPr>
      </w:pPr>
      <w:r w:rsidRPr="00402EB1">
        <w:rPr>
          <w:rFonts w:eastAsia="Calibri"/>
          <w:sz w:val="24"/>
          <w:szCs w:val="24"/>
          <w:lang w:eastAsia="en-US"/>
        </w:rPr>
        <w:t>(полное наименование  учреждения)</w:t>
      </w:r>
    </w:p>
    <w:p w:rsidR="00402EB1" w:rsidRPr="00402EB1" w:rsidRDefault="00402EB1" w:rsidP="00402EB1">
      <w:pPr>
        <w:widowControl w:val="0"/>
        <w:ind w:left="5670"/>
        <w:jc w:val="center"/>
        <w:rPr>
          <w:sz w:val="24"/>
          <w:szCs w:val="24"/>
        </w:rPr>
      </w:pPr>
    </w:p>
    <w:p w:rsidR="00402EB1" w:rsidRPr="00402EB1" w:rsidRDefault="00402EB1" w:rsidP="00402EB1">
      <w:pPr>
        <w:widowControl w:val="0"/>
        <w:tabs>
          <w:tab w:val="left" w:pos="1276"/>
        </w:tabs>
        <w:ind w:firstLine="709"/>
        <w:jc w:val="both"/>
        <w:rPr>
          <w:b/>
          <w:sz w:val="24"/>
          <w:szCs w:val="24"/>
          <w:lang w:eastAsia="en-US"/>
        </w:rPr>
      </w:pPr>
      <w:r w:rsidRPr="00402EB1">
        <w:rPr>
          <w:b/>
          <w:sz w:val="24"/>
          <w:szCs w:val="24"/>
          <w:lang w:eastAsia="en-US"/>
        </w:rPr>
        <w:t>1. Общие положения.</w:t>
      </w:r>
    </w:p>
    <w:p w:rsidR="00402EB1" w:rsidRPr="00402EB1" w:rsidRDefault="00402EB1" w:rsidP="00402EB1">
      <w:pPr>
        <w:widowControl w:val="0"/>
        <w:numPr>
          <w:ilvl w:val="1"/>
          <w:numId w:val="3"/>
        </w:numPr>
        <w:tabs>
          <w:tab w:val="left" w:pos="0"/>
        </w:tabs>
        <w:ind w:left="0" w:firstLine="709"/>
        <w:jc w:val="both"/>
        <w:rPr>
          <w:sz w:val="24"/>
          <w:szCs w:val="24"/>
          <w:lang w:eastAsia="en-US"/>
        </w:rPr>
      </w:pPr>
      <w:r w:rsidRPr="00402EB1">
        <w:rPr>
          <w:sz w:val="24"/>
          <w:szCs w:val="24"/>
          <w:lang w:eastAsia="en-US"/>
        </w:rPr>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w:t>
      </w:r>
      <w:r w:rsidRPr="00402EB1">
        <w:rPr>
          <w:sz w:val="24"/>
          <w:szCs w:val="24"/>
        </w:rPr>
        <w:t xml:space="preserve">, </w:t>
      </w:r>
      <w:r w:rsidRPr="00402EB1">
        <w:rPr>
          <w:sz w:val="24"/>
          <w:szCs w:val="24"/>
          <w:lang w:eastAsia="en-US"/>
        </w:rPr>
        <w:t xml:space="preserve">решением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w:t>
      </w:r>
      <w:r w:rsidRPr="00402EB1">
        <w:rPr>
          <w:sz w:val="24"/>
          <w:szCs w:val="24"/>
        </w:rPr>
        <w:t>(далее - Положение о системе оплаты труда работников отрасли),</w:t>
      </w:r>
      <w:r w:rsidRPr="00402EB1">
        <w:rPr>
          <w:sz w:val="24"/>
          <w:szCs w:val="24"/>
          <w:lang w:eastAsia="en-US"/>
        </w:rPr>
        <w:t xml:space="preserve"> Территориальным отраслевым соглашением по учреждениям образования, Уставом учреждения и коллективным договором между работниками и учреждением в муниципальном дошкольном образовательном учреждении «Детский сад № 110» (далее - Детский сад) утверждается </w:t>
      </w:r>
      <w:r w:rsidRPr="00402EB1">
        <w:rPr>
          <w:sz w:val="24"/>
          <w:szCs w:val="24"/>
        </w:rPr>
        <w:t xml:space="preserve">Положение о системе оплаты </w:t>
      </w:r>
      <w:r w:rsidRPr="00402EB1">
        <w:rPr>
          <w:sz w:val="24"/>
          <w:szCs w:val="24"/>
          <w:lang w:eastAsia="en-US"/>
        </w:rPr>
        <w:t xml:space="preserve">труда работников </w:t>
      </w:r>
      <w:r w:rsidRPr="00402EB1">
        <w:rPr>
          <w:sz w:val="24"/>
          <w:szCs w:val="24"/>
        </w:rPr>
        <w:t xml:space="preserve">(далее – Положение), </w:t>
      </w:r>
      <w:r w:rsidRPr="00402EB1">
        <w:rPr>
          <w:sz w:val="24"/>
          <w:szCs w:val="24"/>
          <w:lang w:eastAsia="en-US"/>
        </w:rPr>
        <w:t>которое устанавливает и закрепляет систему оплаты труда работников.</w:t>
      </w:r>
    </w:p>
    <w:p w:rsidR="00402EB1" w:rsidRPr="00402EB1" w:rsidRDefault="00402EB1" w:rsidP="00402EB1">
      <w:pPr>
        <w:widowControl w:val="0"/>
        <w:tabs>
          <w:tab w:val="left" w:pos="0"/>
        </w:tabs>
        <w:ind w:firstLine="709"/>
        <w:jc w:val="both"/>
        <w:rPr>
          <w:sz w:val="24"/>
          <w:szCs w:val="24"/>
          <w:lang w:eastAsia="en-US"/>
        </w:rPr>
      </w:pPr>
      <w:r w:rsidRPr="00402EB1">
        <w:rPr>
          <w:sz w:val="24"/>
          <w:szCs w:val="24"/>
          <w:lang w:eastAsia="en-US"/>
        </w:rPr>
        <w:t>1.2. На основании положений Трудового кодекса РФ система оплаты труда работников Детского сада, включающая размеры должностных окладов (ставок заработной платы), выплаты компенсационного, стимулирующего и социального характера, устанавливается коллективным договором и настоящим Положением в соответствии с законодательством Российской Федерации, а также с учетом мнения профсоюзного комитета работников Детского сада.</w:t>
      </w:r>
    </w:p>
    <w:p w:rsidR="00402EB1" w:rsidRPr="00402EB1" w:rsidRDefault="00402EB1" w:rsidP="00402EB1">
      <w:pPr>
        <w:widowControl w:val="0"/>
        <w:tabs>
          <w:tab w:val="left" w:pos="0"/>
        </w:tabs>
        <w:ind w:firstLine="709"/>
        <w:jc w:val="both"/>
        <w:rPr>
          <w:sz w:val="24"/>
          <w:szCs w:val="24"/>
          <w:lang w:eastAsia="en-US"/>
        </w:rPr>
      </w:pPr>
      <w:r w:rsidRPr="00402EB1">
        <w:rPr>
          <w:sz w:val="24"/>
          <w:szCs w:val="24"/>
          <w:lang w:eastAsia="en-US"/>
        </w:rPr>
        <w:t>1.3.Настоящее Положение определяет источники формирования фонда оплаты труда, порядок его распределения, структуру заработной платы работников, методику установления размеров должностных окладов (ставок заработной платы), условия установления обязательных доплат и надбавок, компенсационных и стимулирующих выплат, устанавливает правила взаимодействия между представителями трудового коллектива и руководством Детского сада.</w:t>
      </w:r>
    </w:p>
    <w:p w:rsidR="00402EB1" w:rsidRPr="00402EB1" w:rsidRDefault="00402EB1" w:rsidP="00402EB1">
      <w:pPr>
        <w:widowControl w:val="0"/>
        <w:tabs>
          <w:tab w:val="left" w:pos="0"/>
        </w:tabs>
        <w:ind w:firstLine="709"/>
        <w:jc w:val="both"/>
        <w:rPr>
          <w:sz w:val="24"/>
          <w:szCs w:val="24"/>
          <w:lang w:eastAsia="en-US"/>
        </w:rPr>
      </w:pPr>
      <w:r w:rsidRPr="00402EB1">
        <w:rPr>
          <w:sz w:val="24"/>
          <w:szCs w:val="24"/>
          <w:lang w:eastAsia="en-US"/>
        </w:rPr>
        <w:lastRenderedPageBreak/>
        <w:t>1.4.Система оплаты труда работников Детского сада устанавливается с учетом:</w:t>
      </w:r>
    </w:p>
    <w:p w:rsidR="00402EB1" w:rsidRPr="00402EB1" w:rsidRDefault="00402EB1" w:rsidP="00402EB1">
      <w:pPr>
        <w:widowControl w:val="0"/>
        <w:tabs>
          <w:tab w:val="left" w:pos="0"/>
        </w:tabs>
        <w:ind w:firstLine="709"/>
        <w:jc w:val="both"/>
        <w:rPr>
          <w:sz w:val="24"/>
          <w:szCs w:val="24"/>
        </w:rPr>
      </w:pPr>
      <w:r w:rsidRPr="00402EB1">
        <w:rPr>
          <w:sz w:val="24"/>
          <w:szCs w:val="24"/>
        </w:rPr>
        <w:t>- государственных гарантий по оплате труда;</w:t>
      </w:r>
    </w:p>
    <w:p w:rsidR="00402EB1" w:rsidRPr="00402EB1" w:rsidRDefault="00402EB1" w:rsidP="00402EB1">
      <w:pPr>
        <w:widowControl w:val="0"/>
        <w:tabs>
          <w:tab w:val="left" w:pos="0"/>
        </w:tabs>
        <w:ind w:firstLine="709"/>
        <w:jc w:val="both"/>
        <w:rPr>
          <w:sz w:val="24"/>
          <w:szCs w:val="24"/>
        </w:rPr>
      </w:pPr>
      <w:r w:rsidRPr="00402EB1">
        <w:rPr>
          <w:sz w:val="24"/>
          <w:szCs w:val="24"/>
        </w:rPr>
        <w:t>- рекомендаций Российской трехсторонней комиссии по регулированию социально-трудовых отношений;</w:t>
      </w:r>
    </w:p>
    <w:p w:rsidR="00402EB1" w:rsidRPr="00402EB1" w:rsidRDefault="00402EB1" w:rsidP="00402EB1">
      <w:pPr>
        <w:widowControl w:val="0"/>
        <w:tabs>
          <w:tab w:val="left" w:pos="0"/>
        </w:tabs>
        <w:ind w:firstLine="709"/>
        <w:jc w:val="both"/>
        <w:rPr>
          <w:sz w:val="24"/>
          <w:szCs w:val="24"/>
        </w:rPr>
      </w:pPr>
      <w:r w:rsidRPr="00402EB1">
        <w:rPr>
          <w:sz w:val="24"/>
          <w:szCs w:val="24"/>
        </w:rPr>
        <w:t>- положений Регионального и Территориального отраслевого соглашения по учреждениям образования;</w:t>
      </w:r>
    </w:p>
    <w:p w:rsidR="00402EB1" w:rsidRPr="00402EB1" w:rsidRDefault="00402EB1" w:rsidP="00402EB1">
      <w:pPr>
        <w:widowControl w:val="0"/>
        <w:tabs>
          <w:tab w:val="left" w:pos="0"/>
        </w:tabs>
        <w:ind w:firstLine="709"/>
        <w:jc w:val="both"/>
        <w:rPr>
          <w:sz w:val="24"/>
          <w:szCs w:val="24"/>
        </w:rPr>
      </w:pPr>
      <w:r w:rsidRPr="00402EB1">
        <w:rPr>
          <w:sz w:val="24"/>
          <w:szCs w:val="24"/>
        </w:rPr>
        <w:t>- мнения профсоюзного комитета работников Детского сада;</w:t>
      </w:r>
    </w:p>
    <w:p w:rsidR="00402EB1" w:rsidRPr="00402EB1" w:rsidRDefault="00402EB1" w:rsidP="00402EB1">
      <w:pPr>
        <w:widowControl w:val="0"/>
        <w:tabs>
          <w:tab w:val="left" w:pos="0"/>
        </w:tabs>
        <w:ind w:firstLine="709"/>
        <w:jc w:val="both"/>
        <w:rPr>
          <w:sz w:val="24"/>
          <w:szCs w:val="24"/>
        </w:rPr>
      </w:pPr>
      <w:r w:rsidRPr="00402EB1">
        <w:rPr>
          <w:sz w:val="24"/>
          <w:szCs w:val="24"/>
        </w:rPr>
        <w:t>- единого квалификационного справочника должностей руководителей, специалистов и служащих;</w:t>
      </w:r>
    </w:p>
    <w:p w:rsidR="00402EB1" w:rsidRPr="00402EB1" w:rsidRDefault="00402EB1" w:rsidP="00402EB1">
      <w:pPr>
        <w:widowControl w:val="0"/>
        <w:tabs>
          <w:tab w:val="left" w:pos="0"/>
        </w:tabs>
        <w:ind w:firstLine="709"/>
        <w:jc w:val="both"/>
        <w:rPr>
          <w:sz w:val="24"/>
          <w:szCs w:val="24"/>
        </w:rPr>
      </w:pPr>
      <w:r w:rsidRPr="00402EB1">
        <w:rPr>
          <w:sz w:val="24"/>
          <w:szCs w:val="24"/>
        </w:rPr>
        <w:t>- единого тарифно-квалификационного справочника работ и профессий рабочих;</w:t>
      </w:r>
    </w:p>
    <w:p w:rsidR="00402EB1" w:rsidRPr="00402EB1" w:rsidRDefault="00402EB1" w:rsidP="00402EB1">
      <w:pPr>
        <w:widowControl w:val="0"/>
        <w:tabs>
          <w:tab w:val="left" w:pos="0"/>
        </w:tabs>
        <w:ind w:firstLine="709"/>
        <w:jc w:val="both"/>
        <w:rPr>
          <w:sz w:val="24"/>
          <w:szCs w:val="24"/>
        </w:rPr>
      </w:pPr>
      <w:r w:rsidRPr="00402EB1">
        <w:rPr>
          <w:sz w:val="24"/>
          <w:szCs w:val="24"/>
        </w:rPr>
        <w:t>- базовых окладов, установленным муниципальным законодательством, по разным категориям работников;</w:t>
      </w:r>
    </w:p>
    <w:p w:rsidR="00402EB1" w:rsidRPr="00402EB1" w:rsidRDefault="00402EB1" w:rsidP="00402EB1">
      <w:pPr>
        <w:widowControl w:val="0"/>
        <w:tabs>
          <w:tab w:val="left" w:pos="0"/>
        </w:tabs>
        <w:ind w:firstLine="709"/>
        <w:jc w:val="both"/>
        <w:rPr>
          <w:sz w:val="24"/>
          <w:szCs w:val="24"/>
        </w:rPr>
      </w:pPr>
      <w:r w:rsidRPr="00402EB1">
        <w:rPr>
          <w:sz w:val="24"/>
          <w:szCs w:val="24"/>
        </w:rPr>
        <w:t>- перечня видов выплат компенсационного характера;</w:t>
      </w:r>
    </w:p>
    <w:p w:rsidR="00402EB1" w:rsidRPr="00402EB1" w:rsidRDefault="00402EB1" w:rsidP="00402EB1">
      <w:pPr>
        <w:widowControl w:val="0"/>
        <w:tabs>
          <w:tab w:val="left" w:pos="0"/>
        </w:tabs>
        <w:ind w:firstLine="709"/>
        <w:jc w:val="both"/>
        <w:rPr>
          <w:sz w:val="24"/>
          <w:szCs w:val="24"/>
        </w:rPr>
      </w:pPr>
      <w:r w:rsidRPr="00402EB1">
        <w:rPr>
          <w:sz w:val="24"/>
          <w:szCs w:val="24"/>
        </w:rPr>
        <w:t>- иных обязательных выплат, установленных законодательством и нормативными правовыми актами, содержащими нормы трудового права;</w:t>
      </w:r>
    </w:p>
    <w:p w:rsidR="00402EB1" w:rsidRPr="00402EB1" w:rsidRDefault="00402EB1" w:rsidP="00402EB1">
      <w:pPr>
        <w:widowControl w:val="0"/>
        <w:tabs>
          <w:tab w:val="left" w:pos="0"/>
        </w:tabs>
        <w:ind w:firstLine="709"/>
        <w:jc w:val="both"/>
        <w:rPr>
          <w:sz w:val="24"/>
          <w:szCs w:val="24"/>
        </w:rPr>
      </w:pPr>
      <w:r w:rsidRPr="00402EB1">
        <w:rPr>
          <w:sz w:val="24"/>
          <w:szCs w:val="24"/>
        </w:rPr>
        <w:t>- перечня видов выплат за дополнительную работу, не входящую в круг основных обязанностей работника;</w:t>
      </w:r>
    </w:p>
    <w:p w:rsidR="00402EB1" w:rsidRPr="00402EB1" w:rsidRDefault="00402EB1" w:rsidP="00402EB1">
      <w:pPr>
        <w:widowControl w:val="0"/>
        <w:tabs>
          <w:tab w:val="left" w:pos="0"/>
        </w:tabs>
        <w:ind w:firstLine="709"/>
        <w:jc w:val="both"/>
        <w:rPr>
          <w:sz w:val="24"/>
          <w:szCs w:val="24"/>
        </w:rPr>
      </w:pPr>
      <w:r w:rsidRPr="00402EB1">
        <w:rPr>
          <w:sz w:val="24"/>
          <w:szCs w:val="24"/>
        </w:rPr>
        <w:t>- перечня видов выплат стимулирующего характера.</w:t>
      </w:r>
    </w:p>
    <w:p w:rsidR="00402EB1" w:rsidRPr="00402EB1" w:rsidRDefault="00402EB1" w:rsidP="00402EB1">
      <w:pPr>
        <w:widowControl w:val="0"/>
        <w:tabs>
          <w:tab w:val="left" w:pos="0"/>
        </w:tabs>
        <w:ind w:firstLine="709"/>
        <w:jc w:val="both"/>
        <w:rPr>
          <w:sz w:val="24"/>
          <w:szCs w:val="24"/>
        </w:rPr>
      </w:pPr>
      <w:r w:rsidRPr="00402EB1">
        <w:rPr>
          <w:sz w:val="24"/>
          <w:szCs w:val="24"/>
        </w:rPr>
        <w:t>1.5. Условия оплаты труда работника предусматривают:</w:t>
      </w:r>
    </w:p>
    <w:p w:rsidR="00402EB1" w:rsidRPr="00402EB1" w:rsidRDefault="00402EB1" w:rsidP="00402EB1">
      <w:pPr>
        <w:widowControl w:val="0"/>
        <w:tabs>
          <w:tab w:val="left" w:pos="0"/>
        </w:tabs>
        <w:ind w:firstLine="709"/>
        <w:jc w:val="both"/>
        <w:rPr>
          <w:sz w:val="24"/>
          <w:szCs w:val="24"/>
        </w:rPr>
      </w:pPr>
      <w:r w:rsidRPr="00402EB1">
        <w:rPr>
          <w:sz w:val="24"/>
          <w:szCs w:val="24"/>
        </w:rPr>
        <w:t>- размер должностного оклада (ставки заработной платы);</w:t>
      </w:r>
    </w:p>
    <w:p w:rsidR="00402EB1" w:rsidRPr="00402EB1" w:rsidRDefault="00402EB1" w:rsidP="00402EB1">
      <w:pPr>
        <w:widowControl w:val="0"/>
        <w:tabs>
          <w:tab w:val="left" w:pos="0"/>
        </w:tabs>
        <w:ind w:firstLine="709"/>
        <w:jc w:val="both"/>
        <w:rPr>
          <w:sz w:val="24"/>
          <w:szCs w:val="24"/>
        </w:rPr>
      </w:pPr>
      <w:r w:rsidRPr="00402EB1">
        <w:rPr>
          <w:sz w:val="24"/>
          <w:szCs w:val="24"/>
        </w:rPr>
        <w:t>- условия и порядок установления компенсационных выплат;</w:t>
      </w:r>
    </w:p>
    <w:p w:rsidR="00402EB1" w:rsidRPr="00402EB1" w:rsidRDefault="00402EB1" w:rsidP="00402EB1">
      <w:pPr>
        <w:widowControl w:val="0"/>
        <w:tabs>
          <w:tab w:val="left" w:pos="0"/>
        </w:tabs>
        <w:ind w:firstLine="709"/>
        <w:jc w:val="both"/>
        <w:rPr>
          <w:sz w:val="24"/>
          <w:szCs w:val="24"/>
        </w:rPr>
      </w:pPr>
      <w:r w:rsidRPr="00402EB1">
        <w:rPr>
          <w:sz w:val="24"/>
          <w:szCs w:val="24"/>
        </w:rPr>
        <w:t>- условия и порядок установления выплат стимулирующего характера (выплат (надбавок и (или) доплат) и премий (поощрительных выплат, вознаграждений));</w:t>
      </w:r>
    </w:p>
    <w:p w:rsidR="00402EB1" w:rsidRPr="00402EB1" w:rsidRDefault="00402EB1" w:rsidP="00402EB1">
      <w:pPr>
        <w:widowControl w:val="0"/>
        <w:tabs>
          <w:tab w:val="left" w:pos="0"/>
        </w:tabs>
        <w:ind w:firstLine="709"/>
        <w:jc w:val="both"/>
        <w:rPr>
          <w:sz w:val="24"/>
          <w:szCs w:val="24"/>
        </w:rPr>
      </w:pPr>
      <w:r w:rsidRPr="00402EB1">
        <w:rPr>
          <w:sz w:val="24"/>
          <w:szCs w:val="24"/>
        </w:rPr>
        <w:t>- порядок установления выплат социального характера.</w:t>
      </w:r>
    </w:p>
    <w:p w:rsidR="00402EB1" w:rsidRPr="00402EB1" w:rsidRDefault="00402EB1" w:rsidP="00402EB1">
      <w:pPr>
        <w:widowControl w:val="0"/>
        <w:tabs>
          <w:tab w:val="left" w:pos="0"/>
        </w:tabs>
        <w:ind w:firstLine="709"/>
        <w:jc w:val="both"/>
        <w:rPr>
          <w:sz w:val="24"/>
          <w:szCs w:val="24"/>
        </w:rPr>
      </w:pPr>
      <w:r w:rsidRPr="00402EB1">
        <w:rPr>
          <w:sz w:val="24"/>
          <w:szCs w:val="24"/>
        </w:rPr>
        <w:t>Условия и порядок установления выплат стимулирующего характера включаются в трудовой договор с работником.</w:t>
      </w:r>
    </w:p>
    <w:p w:rsidR="00402EB1" w:rsidRPr="00402EB1" w:rsidRDefault="00402EB1" w:rsidP="00402EB1">
      <w:pPr>
        <w:widowControl w:val="0"/>
        <w:numPr>
          <w:ilvl w:val="1"/>
          <w:numId w:val="5"/>
        </w:numPr>
        <w:tabs>
          <w:tab w:val="left" w:pos="0"/>
        </w:tabs>
        <w:ind w:left="0" w:firstLine="709"/>
        <w:jc w:val="both"/>
        <w:rPr>
          <w:sz w:val="24"/>
          <w:szCs w:val="24"/>
          <w:lang w:eastAsia="en-US"/>
        </w:rPr>
      </w:pPr>
      <w:r w:rsidRPr="00402EB1">
        <w:rPr>
          <w:sz w:val="24"/>
          <w:szCs w:val="24"/>
          <w:lang w:eastAsia="en-US"/>
        </w:rPr>
        <w:t>В Детском саду применяется повременно-премиальная система оплаты труда и режимы рабочего времени, установленные Трудовым кодексом Российской Федерации.</w:t>
      </w:r>
    </w:p>
    <w:p w:rsidR="00402EB1" w:rsidRPr="00402EB1" w:rsidRDefault="00402EB1" w:rsidP="00402EB1">
      <w:pPr>
        <w:widowControl w:val="0"/>
        <w:numPr>
          <w:ilvl w:val="1"/>
          <w:numId w:val="5"/>
        </w:numPr>
        <w:tabs>
          <w:tab w:val="left" w:pos="0"/>
        </w:tabs>
        <w:ind w:left="0" w:firstLine="709"/>
        <w:jc w:val="both"/>
        <w:rPr>
          <w:sz w:val="24"/>
          <w:szCs w:val="24"/>
          <w:lang w:eastAsia="en-US"/>
        </w:rPr>
      </w:pPr>
      <w:r w:rsidRPr="00402EB1">
        <w:rPr>
          <w:sz w:val="24"/>
          <w:szCs w:val="24"/>
          <w:lang w:eastAsia="en-US"/>
        </w:rPr>
        <w:t>Детский сад в соответствии с действующим законодательством и утвержденным Уставом в пределах имеющихся у него средств на оплату труда в порядке, установленном федеральными законами и нормативными правовыми актами, содержащими нормы трудового права, самостоятельно определяет размеры должностных окладов (ставок заработной платы) всех категорий работников, а также размеры и виды выплат стимулирующего характера.</w:t>
      </w:r>
    </w:p>
    <w:p w:rsidR="00402EB1" w:rsidRPr="00402EB1" w:rsidRDefault="00402EB1" w:rsidP="00402EB1">
      <w:pPr>
        <w:widowControl w:val="0"/>
        <w:tabs>
          <w:tab w:val="left" w:pos="0"/>
        </w:tabs>
        <w:ind w:firstLine="709"/>
        <w:jc w:val="both"/>
        <w:rPr>
          <w:sz w:val="24"/>
          <w:szCs w:val="24"/>
        </w:rPr>
      </w:pPr>
      <w:r w:rsidRPr="00402EB1">
        <w:rPr>
          <w:sz w:val="24"/>
          <w:szCs w:val="24"/>
        </w:rPr>
        <w:t>Размеры заработной платы максимальными размерами не ограничиваются.</w:t>
      </w:r>
    </w:p>
    <w:p w:rsidR="00402EB1" w:rsidRPr="00402EB1" w:rsidRDefault="00402EB1" w:rsidP="00402EB1">
      <w:pPr>
        <w:widowControl w:val="0"/>
        <w:tabs>
          <w:tab w:val="left" w:pos="1276"/>
        </w:tabs>
        <w:ind w:firstLine="709"/>
        <w:jc w:val="both"/>
        <w:rPr>
          <w:sz w:val="24"/>
          <w:szCs w:val="24"/>
        </w:rPr>
      </w:pPr>
    </w:p>
    <w:p w:rsidR="00402EB1" w:rsidRPr="00402EB1" w:rsidRDefault="00402EB1" w:rsidP="00402EB1">
      <w:pPr>
        <w:widowControl w:val="0"/>
        <w:numPr>
          <w:ilvl w:val="0"/>
          <w:numId w:val="5"/>
        </w:numPr>
        <w:tabs>
          <w:tab w:val="left" w:pos="1276"/>
        </w:tabs>
        <w:ind w:left="0" w:firstLine="709"/>
        <w:jc w:val="both"/>
        <w:rPr>
          <w:b/>
          <w:bCs/>
          <w:sz w:val="24"/>
          <w:szCs w:val="24"/>
          <w:lang w:eastAsia="en-US"/>
        </w:rPr>
      </w:pPr>
      <w:r w:rsidRPr="00402EB1">
        <w:rPr>
          <w:b/>
          <w:bCs/>
          <w:sz w:val="24"/>
          <w:szCs w:val="24"/>
          <w:lang w:eastAsia="en-US"/>
        </w:rPr>
        <w:t>Финансовое обеспечение оплаты труда.</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t>Финансовое обеспечение оплаты труда в Детском саду осуществляется за счет следующих источников:</w:t>
      </w:r>
    </w:p>
    <w:p w:rsidR="00402EB1" w:rsidRPr="00402EB1" w:rsidRDefault="00402EB1" w:rsidP="00402EB1">
      <w:pPr>
        <w:widowControl w:val="0"/>
        <w:numPr>
          <w:ilvl w:val="0"/>
          <w:numId w:val="2"/>
        </w:numPr>
        <w:tabs>
          <w:tab w:val="left" w:pos="1276"/>
        </w:tabs>
        <w:ind w:firstLine="709"/>
        <w:jc w:val="both"/>
        <w:rPr>
          <w:sz w:val="24"/>
          <w:szCs w:val="24"/>
        </w:rPr>
      </w:pPr>
      <w:r w:rsidRPr="00402EB1">
        <w:rPr>
          <w:sz w:val="24"/>
          <w:szCs w:val="24"/>
        </w:rPr>
        <w:t>областной бюджет;</w:t>
      </w:r>
    </w:p>
    <w:p w:rsidR="00402EB1" w:rsidRPr="00402EB1" w:rsidRDefault="00402EB1" w:rsidP="00402EB1">
      <w:pPr>
        <w:widowControl w:val="0"/>
        <w:numPr>
          <w:ilvl w:val="0"/>
          <w:numId w:val="2"/>
        </w:numPr>
        <w:tabs>
          <w:tab w:val="left" w:pos="1276"/>
        </w:tabs>
        <w:ind w:firstLine="709"/>
        <w:jc w:val="both"/>
        <w:rPr>
          <w:sz w:val="24"/>
          <w:szCs w:val="24"/>
        </w:rPr>
      </w:pPr>
      <w:r w:rsidRPr="00402EB1">
        <w:rPr>
          <w:sz w:val="24"/>
          <w:szCs w:val="24"/>
        </w:rPr>
        <w:t>городской бюджет</w:t>
      </w:r>
    </w:p>
    <w:p w:rsidR="00402EB1" w:rsidRPr="00402EB1" w:rsidRDefault="00402EB1" w:rsidP="00402EB1">
      <w:pPr>
        <w:widowControl w:val="0"/>
        <w:numPr>
          <w:ilvl w:val="0"/>
          <w:numId w:val="2"/>
        </w:numPr>
        <w:tabs>
          <w:tab w:val="left" w:pos="1276"/>
        </w:tabs>
        <w:ind w:firstLine="709"/>
        <w:jc w:val="both"/>
        <w:rPr>
          <w:sz w:val="24"/>
          <w:szCs w:val="24"/>
        </w:rPr>
      </w:pPr>
      <w:r w:rsidRPr="00402EB1">
        <w:rPr>
          <w:sz w:val="24"/>
          <w:szCs w:val="24"/>
        </w:rPr>
        <w:t>средства от приносящей доход деятельности, в том числе от оказания платных образовательных и иных услуг.</w:t>
      </w:r>
    </w:p>
    <w:p w:rsidR="00402EB1" w:rsidRPr="00402EB1" w:rsidRDefault="00402EB1" w:rsidP="00402EB1">
      <w:pPr>
        <w:widowControl w:val="0"/>
        <w:tabs>
          <w:tab w:val="left" w:pos="1276"/>
        </w:tabs>
        <w:ind w:firstLine="709"/>
        <w:jc w:val="both"/>
        <w:rPr>
          <w:sz w:val="24"/>
          <w:szCs w:val="24"/>
        </w:rPr>
      </w:pPr>
      <w:r w:rsidRPr="00402EB1">
        <w:rPr>
          <w:sz w:val="24"/>
          <w:szCs w:val="24"/>
        </w:rPr>
        <w:t>2.2. Минимальный размер оплаты труда (МРОТ) работникам Детского сада, установленный фе</w:t>
      </w:r>
      <w:r w:rsidRPr="00402EB1">
        <w:rPr>
          <w:sz w:val="24"/>
          <w:szCs w:val="24"/>
        </w:rPr>
        <w:softHyphen/>
        <w:t>деральным законом, обеспечивается:</w:t>
      </w:r>
    </w:p>
    <w:p w:rsidR="00402EB1" w:rsidRPr="00402EB1" w:rsidRDefault="00402EB1" w:rsidP="00402EB1">
      <w:pPr>
        <w:widowControl w:val="0"/>
        <w:numPr>
          <w:ilvl w:val="0"/>
          <w:numId w:val="2"/>
        </w:numPr>
        <w:tabs>
          <w:tab w:val="left" w:pos="1276"/>
        </w:tabs>
        <w:ind w:firstLine="709"/>
        <w:jc w:val="both"/>
        <w:rPr>
          <w:sz w:val="24"/>
          <w:szCs w:val="24"/>
        </w:rPr>
      </w:pPr>
      <w:r w:rsidRPr="00402EB1">
        <w:rPr>
          <w:sz w:val="24"/>
          <w:szCs w:val="24"/>
        </w:rPr>
        <w:t>за счет средств областного бюджета;</w:t>
      </w:r>
    </w:p>
    <w:p w:rsidR="00402EB1" w:rsidRPr="00402EB1" w:rsidRDefault="00402EB1" w:rsidP="00402EB1">
      <w:pPr>
        <w:widowControl w:val="0"/>
        <w:numPr>
          <w:ilvl w:val="0"/>
          <w:numId w:val="2"/>
        </w:numPr>
        <w:tabs>
          <w:tab w:val="left" w:pos="1276"/>
        </w:tabs>
        <w:ind w:firstLine="709"/>
        <w:jc w:val="both"/>
        <w:rPr>
          <w:sz w:val="24"/>
          <w:szCs w:val="24"/>
        </w:rPr>
      </w:pPr>
      <w:r w:rsidRPr="00402EB1">
        <w:rPr>
          <w:sz w:val="24"/>
          <w:szCs w:val="24"/>
        </w:rPr>
        <w:t>городского бюджета</w:t>
      </w:r>
      <w:r w:rsidRPr="00402EB1">
        <w:rPr>
          <w:sz w:val="24"/>
          <w:szCs w:val="24"/>
          <w:lang w:val="en-US"/>
        </w:rPr>
        <w:t>;</w:t>
      </w:r>
    </w:p>
    <w:p w:rsidR="00402EB1" w:rsidRPr="00402EB1" w:rsidRDefault="00402EB1" w:rsidP="00402EB1">
      <w:pPr>
        <w:widowControl w:val="0"/>
        <w:numPr>
          <w:ilvl w:val="0"/>
          <w:numId w:val="2"/>
        </w:numPr>
        <w:tabs>
          <w:tab w:val="left" w:pos="1276"/>
        </w:tabs>
        <w:ind w:firstLine="709"/>
        <w:jc w:val="both"/>
        <w:rPr>
          <w:b/>
          <w:sz w:val="24"/>
          <w:szCs w:val="24"/>
        </w:rPr>
      </w:pPr>
      <w:r w:rsidRPr="00402EB1">
        <w:rPr>
          <w:sz w:val="24"/>
          <w:szCs w:val="24"/>
        </w:rPr>
        <w:t>за счет средств от приносящей доход деятельности</w:t>
      </w:r>
      <w:r w:rsidRPr="00402EB1">
        <w:rPr>
          <w:b/>
          <w:sz w:val="24"/>
          <w:szCs w:val="24"/>
        </w:rPr>
        <w:t>.</w:t>
      </w:r>
    </w:p>
    <w:p w:rsidR="00402EB1" w:rsidRPr="00402EB1" w:rsidRDefault="00402EB1" w:rsidP="00402EB1">
      <w:pPr>
        <w:widowControl w:val="0"/>
        <w:tabs>
          <w:tab w:val="left" w:pos="1276"/>
        </w:tabs>
        <w:ind w:left="709"/>
        <w:jc w:val="both"/>
        <w:rPr>
          <w:b/>
          <w:sz w:val="24"/>
          <w:szCs w:val="24"/>
        </w:rPr>
      </w:pPr>
    </w:p>
    <w:p w:rsidR="00402EB1" w:rsidRPr="00402EB1" w:rsidRDefault="00402EB1" w:rsidP="00402EB1">
      <w:pPr>
        <w:widowControl w:val="0"/>
        <w:tabs>
          <w:tab w:val="left" w:pos="1276"/>
        </w:tabs>
        <w:ind w:firstLine="709"/>
        <w:jc w:val="both"/>
        <w:rPr>
          <w:sz w:val="24"/>
          <w:szCs w:val="24"/>
        </w:rPr>
      </w:pPr>
    </w:p>
    <w:p w:rsidR="00402EB1" w:rsidRPr="00402EB1" w:rsidRDefault="00402EB1" w:rsidP="00402EB1">
      <w:pPr>
        <w:widowControl w:val="0"/>
        <w:numPr>
          <w:ilvl w:val="0"/>
          <w:numId w:val="7"/>
        </w:numPr>
        <w:tabs>
          <w:tab w:val="left" w:pos="1276"/>
        </w:tabs>
        <w:ind w:left="0" w:firstLine="709"/>
        <w:jc w:val="both"/>
        <w:rPr>
          <w:b/>
          <w:bCs/>
          <w:sz w:val="24"/>
          <w:szCs w:val="24"/>
          <w:lang w:eastAsia="en-US"/>
        </w:rPr>
      </w:pPr>
      <w:r w:rsidRPr="00402EB1">
        <w:rPr>
          <w:b/>
          <w:bCs/>
          <w:sz w:val="24"/>
          <w:szCs w:val="24"/>
          <w:lang w:eastAsia="en-US"/>
        </w:rPr>
        <w:t>Размеры должностных окладов (ставок заработной платы).</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lastRenderedPageBreak/>
        <w:t>Должностной оклад (ставка заработной платы) выплачивается работнику за выполнение им функциональных обязанностей и работ, предусмотренных трудовым договором, а также утвержденной должностной инструкцией.</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t>Раз</w:t>
      </w:r>
      <w:r w:rsidRPr="00402EB1">
        <w:rPr>
          <w:sz w:val="24"/>
          <w:szCs w:val="24"/>
          <w:lang w:eastAsia="en-US"/>
        </w:rPr>
        <w:softHyphen/>
        <w:t>меры должностных окладов (ставок заработной платы) работников устанавливаются в соответствии с  Методикой расчета должностных окладов работников муниципальных образовательных учреждений системы образования города Ярославля (приложение к решению муниципалитета города Ярославля от 24.12.2012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t>Размеры должностных окладов (ставок заработной платы) учебно-вспомогательного и обслуживающего персонала определяются по про</w:t>
      </w:r>
      <w:r w:rsidRPr="00402EB1">
        <w:rPr>
          <w:sz w:val="24"/>
          <w:szCs w:val="24"/>
          <w:lang w:eastAsia="en-US"/>
        </w:rPr>
        <w:softHyphen/>
        <w:t>фессиональным квалификационным группам (ПКГ) и квалификационным уровням.</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t>Должностные оклады (ставки заработной платы)  выплачиваются с учетом нормы часов рабочего времени, а для педагогического персонала – учебной нагрузки,  из расчета занятости в течение учетного периода, установ</w:t>
      </w:r>
      <w:r w:rsidRPr="00402EB1">
        <w:rPr>
          <w:sz w:val="24"/>
          <w:szCs w:val="24"/>
          <w:lang w:eastAsia="en-US"/>
        </w:rPr>
        <w:softHyphen/>
        <w:t>ленной для каждой категории работников федеральными законами, иными нормативными право</w:t>
      </w:r>
      <w:r w:rsidRPr="00402EB1">
        <w:rPr>
          <w:sz w:val="24"/>
          <w:szCs w:val="24"/>
          <w:lang w:eastAsia="en-US"/>
        </w:rPr>
        <w:softHyphen/>
        <w:t>выми актами Российской Федерации, локальными нормативными актами Детского сада.</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t>Основанием для расчета должностных окладов (ставок заработной платы) для всех групп персонала работников Детского сада является базовый оклад, размер которого устанавливается муниципальным нормативным актом дифференцированно по категориям работников. К базовым размерам должностных окладов (ставкам заработной платы) устанавливаются по</w:t>
      </w:r>
      <w:r w:rsidRPr="00402EB1">
        <w:rPr>
          <w:sz w:val="24"/>
          <w:szCs w:val="24"/>
          <w:lang w:eastAsia="en-US"/>
        </w:rPr>
        <w:softHyphen/>
        <w:t xml:space="preserve">вышающие коэффициенты </w:t>
      </w:r>
      <w:r w:rsidRPr="00402EB1">
        <w:rPr>
          <w:sz w:val="24"/>
          <w:szCs w:val="24"/>
        </w:rPr>
        <w:t>и п</w:t>
      </w:r>
      <w:r w:rsidRPr="00402EB1">
        <w:rPr>
          <w:sz w:val="24"/>
          <w:szCs w:val="24"/>
          <w:lang w:eastAsia="en-US"/>
        </w:rPr>
        <w:t>овышения базовых окладов в соответствии с действующей системой оплаты труда работников отрасли.</w:t>
      </w:r>
    </w:p>
    <w:p w:rsidR="00402EB1" w:rsidRPr="00402EB1" w:rsidRDefault="00402EB1" w:rsidP="00402EB1">
      <w:pPr>
        <w:widowControl w:val="0"/>
        <w:numPr>
          <w:ilvl w:val="1"/>
          <w:numId w:val="7"/>
        </w:numPr>
        <w:tabs>
          <w:tab w:val="left" w:pos="1276"/>
        </w:tabs>
        <w:ind w:left="0" w:firstLine="709"/>
        <w:jc w:val="both"/>
        <w:rPr>
          <w:sz w:val="24"/>
          <w:szCs w:val="24"/>
          <w:lang w:eastAsia="en-US"/>
        </w:rPr>
      </w:pPr>
      <w:r w:rsidRPr="00402EB1">
        <w:rPr>
          <w:sz w:val="24"/>
          <w:szCs w:val="24"/>
          <w:lang w:eastAsia="en-US"/>
        </w:rPr>
        <w:t>К повышающим коэффициентам относятся:</w:t>
      </w:r>
    </w:p>
    <w:p w:rsidR="00402EB1" w:rsidRPr="00402EB1" w:rsidRDefault="00402EB1" w:rsidP="00402EB1">
      <w:pPr>
        <w:widowControl w:val="0"/>
        <w:tabs>
          <w:tab w:val="left" w:pos="1276"/>
        </w:tabs>
        <w:ind w:firstLine="709"/>
        <w:jc w:val="both"/>
        <w:rPr>
          <w:sz w:val="24"/>
          <w:szCs w:val="24"/>
          <w:lang w:eastAsia="en-US"/>
        </w:rPr>
      </w:pPr>
    </w:p>
    <w:p w:rsidR="00402EB1" w:rsidRPr="00402EB1" w:rsidRDefault="00402EB1" w:rsidP="00402EB1">
      <w:pPr>
        <w:widowControl w:val="0"/>
        <w:tabs>
          <w:tab w:val="left" w:pos="1276"/>
        </w:tabs>
        <w:ind w:firstLine="709"/>
        <w:jc w:val="both"/>
        <w:rPr>
          <w:b/>
          <w:sz w:val="24"/>
          <w:szCs w:val="24"/>
          <w:lang w:eastAsia="en-US"/>
        </w:rPr>
      </w:pPr>
      <w:r w:rsidRPr="00402EB1">
        <w:rPr>
          <w:sz w:val="24"/>
          <w:szCs w:val="24"/>
          <w:lang w:eastAsia="en-US"/>
        </w:rPr>
        <w:t xml:space="preserve">● </w:t>
      </w:r>
      <w:r w:rsidRPr="00402EB1">
        <w:rPr>
          <w:b/>
          <w:sz w:val="24"/>
          <w:szCs w:val="24"/>
          <w:lang w:eastAsia="en-US"/>
        </w:rPr>
        <w:t>для  руководящих работников:</w:t>
      </w: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 коэффициент группы образовательных учреждений по оплате труда руководителей (Кгр):</w:t>
      </w:r>
    </w:p>
    <w:tbl>
      <w:tblPr>
        <w:tblW w:w="9923" w:type="dxa"/>
        <w:tblInd w:w="62" w:type="dxa"/>
        <w:tblLayout w:type="fixed"/>
        <w:tblCellMar>
          <w:top w:w="102" w:type="dxa"/>
          <w:left w:w="62" w:type="dxa"/>
          <w:bottom w:w="102" w:type="dxa"/>
          <w:right w:w="62" w:type="dxa"/>
        </w:tblCellMar>
        <w:tblLook w:val="0000"/>
      </w:tblPr>
      <w:tblGrid>
        <w:gridCol w:w="6681"/>
        <w:gridCol w:w="3242"/>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Группа</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Коэффициент в зависимости от группы</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1</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3,33</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2</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2,78</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3</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2,23</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4</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tabs>
                <w:tab w:val="left" w:pos="1276"/>
              </w:tabs>
              <w:autoSpaceDE w:val="0"/>
              <w:autoSpaceDN w:val="0"/>
              <w:adjustRightInd w:val="0"/>
              <w:ind w:firstLine="709"/>
              <w:jc w:val="both"/>
              <w:rPr>
                <w:sz w:val="24"/>
                <w:szCs w:val="24"/>
              </w:rPr>
            </w:pPr>
            <w:r w:rsidRPr="00402EB1">
              <w:rPr>
                <w:sz w:val="24"/>
                <w:szCs w:val="24"/>
              </w:rPr>
              <w:t>1,88</w:t>
            </w:r>
          </w:p>
        </w:tc>
      </w:tr>
    </w:tbl>
    <w:p w:rsidR="00402EB1" w:rsidRPr="00402EB1" w:rsidRDefault="00402EB1" w:rsidP="00402EB1">
      <w:pPr>
        <w:widowControl w:val="0"/>
        <w:tabs>
          <w:tab w:val="left" w:pos="1276"/>
        </w:tabs>
        <w:ind w:firstLine="709"/>
        <w:jc w:val="both"/>
        <w:rPr>
          <w:sz w:val="24"/>
          <w:szCs w:val="24"/>
          <w:lang w:eastAsia="en-US"/>
        </w:rPr>
      </w:pP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Порядок определения группы по оплате труда образовательного учреждения определяется департаментом образования мэрии города Ярославля.</w:t>
      </w:r>
    </w:p>
    <w:p w:rsidR="00402EB1" w:rsidRPr="00402EB1" w:rsidRDefault="00402EB1" w:rsidP="00402EB1">
      <w:pPr>
        <w:widowControl w:val="0"/>
        <w:tabs>
          <w:tab w:val="left" w:pos="1276"/>
        </w:tabs>
        <w:ind w:firstLine="709"/>
        <w:jc w:val="both"/>
        <w:rPr>
          <w:sz w:val="24"/>
          <w:szCs w:val="24"/>
          <w:lang w:eastAsia="en-US"/>
        </w:rPr>
      </w:pPr>
    </w:p>
    <w:p w:rsidR="00402EB1" w:rsidRPr="00402EB1" w:rsidRDefault="00402EB1" w:rsidP="00402EB1">
      <w:pPr>
        <w:widowControl w:val="0"/>
        <w:tabs>
          <w:tab w:val="left" w:pos="1276"/>
        </w:tabs>
        <w:autoSpaceDE w:val="0"/>
        <w:autoSpaceDN w:val="0"/>
        <w:adjustRightInd w:val="0"/>
        <w:ind w:firstLine="709"/>
        <w:jc w:val="both"/>
        <w:outlineLvl w:val="0"/>
        <w:rPr>
          <w:sz w:val="24"/>
          <w:szCs w:val="24"/>
        </w:rPr>
      </w:pPr>
      <w:r w:rsidRPr="00402EB1">
        <w:rPr>
          <w:sz w:val="24"/>
          <w:szCs w:val="24"/>
        </w:rPr>
        <w:t>- коэффициент по занимаемой должности (Кд):</w:t>
      </w:r>
    </w:p>
    <w:tbl>
      <w:tblPr>
        <w:tblW w:w="9923" w:type="dxa"/>
        <w:tblInd w:w="62" w:type="dxa"/>
        <w:tblLayout w:type="fixed"/>
        <w:tblCellMar>
          <w:top w:w="102" w:type="dxa"/>
          <w:left w:w="62" w:type="dxa"/>
          <w:bottom w:w="102" w:type="dxa"/>
          <w:right w:w="62" w:type="dxa"/>
        </w:tblCellMar>
        <w:tblLook w:val="0000"/>
      </w:tblPr>
      <w:tblGrid>
        <w:gridCol w:w="6681"/>
        <w:gridCol w:w="3242"/>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Наименование должностей работников</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в зависимости от занимаемой должности</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Заведующий</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1,0</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Заместитель заведующего по административно-хозяйственной работе</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0,8</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lastRenderedPageBreak/>
              <w:t>Главный бухгалтер</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0,75</w:t>
            </w:r>
          </w:p>
        </w:tc>
      </w:tr>
    </w:tbl>
    <w:p w:rsidR="00402EB1" w:rsidRPr="00402EB1" w:rsidRDefault="00402EB1" w:rsidP="00402EB1">
      <w:pPr>
        <w:widowControl w:val="0"/>
        <w:autoSpaceDE w:val="0"/>
        <w:autoSpaceDN w:val="0"/>
        <w:adjustRightInd w:val="0"/>
        <w:ind w:firstLine="426"/>
        <w:jc w:val="both"/>
        <w:outlineLvl w:val="0"/>
        <w:rPr>
          <w:sz w:val="24"/>
          <w:szCs w:val="24"/>
        </w:rPr>
      </w:pPr>
    </w:p>
    <w:p w:rsidR="00402EB1" w:rsidRPr="00402EB1" w:rsidRDefault="00402EB1" w:rsidP="00402EB1">
      <w:pPr>
        <w:widowControl w:val="0"/>
        <w:autoSpaceDE w:val="0"/>
        <w:autoSpaceDN w:val="0"/>
        <w:adjustRightInd w:val="0"/>
        <w:ind w:firstLine="709"/>
        <w:jc w:val="both"/>
        <w:outlineLvl w:val="0"/>
        <w:rPr>
          <w:sz w:val="24"/>
          <w:szCs w:val="24"/>
        </w:rPr>
      </w:pPr>
      <w:r w:rsidRPr="00402EB1">
        <w:rPr>
          <w:sz w:val="24"/>
          <w:szCs w:val="24"/>
        </w:rPr>
        <w:t>- коэффициент стажа руководящей работы (Кс):</w:t>
      </w:r>
    </w:p>
    <w:tbl>
      <w:tblPr>
        <w:tblW w:w="9923" w:type="dxa"/>
        <w:tblInd w:w="62" w:type="dxa"/>
        <w:tblLayout w:type="fixed"/>
        <w:tblCellMar>
          <w:top w:w="102" w:type="dxa"/>
          <w:left w:w="62" w:type="dxa"/>
          <w:bottom w:w="102" w:type="dxa"/>
          <w:right w:w="62" w:type="dxa"/>
        </w:tblCellMar>
        <w:tblLook w:val="0000"/>
      </w:tblPr>
      <w:tblGrid>
        <w:gridCol w:w="6681"/>
        <w:gridCol w:w="3242"/>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Стаж руководящей работы*</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стажа</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 0 до 5 лет</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0,2</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 5 лет и более</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0,8</w:t>
            </w:r>
          </w:p>
        </w:tc>
      </w:tr>
    </w:tbl>
    <w:p w:rsidR="00402EB1" w:rsidRPr="00402EB1" w:rsidRDefault="00402EB1" w:rsidP="00402EB1">
      <w:pPr>
        <w:widowControl w:val="0"/>
        <w:autoSpaceDE w:val="0"/>
        <w:autoSpaceDN w:val="0"/>
        <w:adjustRightInd w:val="0"/>
        <w:jc w:val="both"/>
        <w:outlineLvl w:val="0"/>
        <w:rPr>
          <w:rFonts w:eastAsia="Calibri"/>
          <w:sz w:val="24"/>
          <w:szCs w:val="24"/>
          <w:lang w:eastAsia="en-US"/>
        </w:rPr>
      </w:pPr>
      <w:r w:rsidRPr="00402EB1">
        <w:rPr>
          <w:rFonts w:eastAsia="Calibri"/>
          <w:sz w:val="24"/>
          <w:szCs w:val="24"/>
          <w:lang w:eastAsia="en-US"/>
        </w:rPr>
        <w:t>* подсчет стажа руководящей работы производится в соответствии с Порядком определения стажа педагогической, руководящей работы (приложение № 1 к Положению)</w:t>
      </w:r>
    </w:p>
    <w:p w:rsidR="00402EB1" w:rsidRPr="00402EB1" w:rsidRDefault="00402EB1" w:rsidP="00402EB1">
      <w:pPr>
        <w:widowControl w:val="0"/>
        <w:autoSpaceDE w:val="0"/>
        <w:autoSpaceDN w:val="0"/>
        <w:adjustRightInd w:val="0"/>
        <w:ind w:firstLine="426"/>
        <w:jc w:val="both"/>
        <w:outlineLvl w:val="0"/>
        <w:rPr>
          <w:rFonts w:eastAsia="Calibri"/>
          <w:sz w:val="24"/>
          <w:szCs w:val="24"/>
          <w:lang w:eastAsia="en-US"/>
        </w:rPr>
      </w:pPr>
    </w:p>
    <w:p w:rsidR="00402EB1" w:rsidRPr="00402EB1" w:rsidRDefault="00402EB1" w:rsidP="00402EB1">
      <w:pPr>
        <w:widowControl w:val="0"/>
        <w:ind w:firstLine="709"/>
        <w:jc w:val="both"/>
        <w:rPr>
          <w:rFonts w:eastAsia="Calibri"/>
          <w:sz w:val="24"/>
          <w:szCs w:val="24"/>
          <w:lang w:eastAsia="en-US"/>
        </w:rPr>
      </w:pPr>
      <w:r w:rsidRPr="00402EB1">
        <w:rPr>
          <w:sz w:val="24"/>
          <w:szCs w:val="24"/>
          <w:lang w:eastAsia="en-US"/>
        </w:rPr>
        <w:t>- коэффициент специфики работы Детского сада (Ксп)</w:t>
      </w:r>
      <w:r w:rsidRPr="00402EB1">
        <w:rPr>
          <w:rFonts w:eastAsia="Calibri"/>
          <w:sz w:val="24"/>
          <w:szCs w:val="24"/>
          <w:lang w:eastAsia="en-US"/>
        </w:rPr>
        <w:t xml:space="preserve"> (условия для повышения базовых окладов предусмотрены п.3.8 Положения).</w:t>
      </w:r>
    </w:p>
    <w:p w:rsidR="00402EB1" w:rsidRPr="00402EB1" w:rsidRDefault="00402EB1" w:rsidP="00402EB1">
      <w:pPr>
        <w:widowControl w:val="0"/>
        <w:ind w:firstLine="709"/>
        <w:jc w:val="both"/>
        <w:rPr>
          <w:sz w:val="24"/>
          <w:szCs w:val="24"/>
          <w:lang w:eastAsia="en-US"/>
        </w:rPr>
      </w:pPr>
    </w:p>
    <w:p w:rsidR="00402EB1" w:rsidRPr="00402EB1" w:rsidRDefault="00402EB1" w:rsidP="00402EB1">
      <w:pPr>
        <w:widowControl w:val="0"/>
        <w:autoSpaceDE w:val="0"/>
        <w:autoSpaceDN w:val="0"/>
        <w:adjustRightInd w:val="0"/>
        <w:ind w:firstLine="709"/>
        <w:jc w:val="both"/>
        <w:outlineLvl w:val="0"/>
        <w:rPr>
          <w:sz w:val="24"/>
          <w:szCs w:val="24"/>
        </w:rPr>
      </w:pPr>
      <w:r w:rsidRPr="00402EB1">
        <w:rPr>
          <w:sz w:val="24"/>
          <w:szCs w:val="24"/>
        </w:rPr>
        <w:t>Должностные оклады руководящих работников с учетом коэффициентов рассчитывается по формуле: (Базовый оклад  x  (</w:t>
      </w:r>
      <w:hyperlink r:id="rId9" w:history="1">
        <w:r w:rsidRPr="00402EB1">
          <w:rPr>
            <w:sz w:val="24"/>
            <w:szCs w:val="24"/>
          </w:rPr>
          <w:t>Кгр</w:t>
        </w:r>
      </w:hyperlink>
      <w:r w:rsidRPr="00402EB1">
        <w:rPr>
          <w:sz w:val="24"/>
          <w:szCs w:val="24"/>
        </w:rPr>
        <w:t xml:space="preserve"> x </w:t>
      </w:r>
      <w:hyperlink r:id="rId10" w:history="1">
        <w:r w:rsidRPr="00402EB1">
          <w:rPr>
            <w:sz w:val="24"/>
            <w:szCs w:val="24"/>
          </w:rPr>
          <w:t>Кд</w:t>
        </w:r>
      </w:hyperlink>
      <w:r w:rsidRPr="00402EB1">
        <w:rPr>
          <w:sz w:val="24"/>
          <w:szCs w:val="24"/>
        </w:rPr>
        <w:t xml:space="preserve"> + </w:t>
      </w:r>
      <w:hyperlink r:id="rId11" w:history="1">
        <w:r w:rsidRPr="00402EB1">
          <w:rPr>
            <w:sz w:val="24"/>
            <w:szCs w:val="24"/>
          </w:rPr>
          <w:t>Кс</w:t>
        </w:r>
      </w:hyperlink>
      <w:r w:rsidRPr="00402EB1">
        <w:rPr>
          <w:sz w:val="24"/>
          <w:szCs w:val="24"/>
        </w:rPr>
        <w:t>))</w:t>
      </w:r>
    </w:p>
    <w:p w:rsidR="00402EB1" w:rsidRPr="00402EB1" w:rsidRDefault="00402EB1" w:rsidP="00402EB1">
      <w:pPr>
        <w:widowControl w:val="0"/>
        <w:ind w:firstLine="709"/>
        <w:jc w:val="both"/>
        <w:rPr>
          <w:sz w:val="24"/>
          <w:szCs w:val="24"/>
          <w:lang w:eastAsia="en-US"/>
        </w:rPr>
      </w:pPr>
    </w:p>
    <w:p w:rsidR="00402EB1" w:rsidRPr="00402EB1" w:rsidRDefault="00402EB1" w:rsidP="00402EB1">
      <w:pPr>
        <w:widowControl w:val="0"/>
        <w:ind w:firstLine="709"/>
        <w:jc w:val="both"/>
        <w:rPr>
          <w:sz w:val="24"/>
          <w:szCs w:val="24"/>
          <w:lang w:eastAsia="en-US"/>
        </w:rPr>
      </w:pPr>
      <w:r w:rsidRPr="00402EB1">
        <w:rPr>
          <w:sz w:val="24"/>
          <w:szCs w:val="24"/>
          <w:lang w:eastAsia="en-US"/>
        </w:rPr>
        <w:t xml:space="preserve">● </w:t>
      </w:r>
      <w:r w:rsidRPr="00402EB1">
        <w:rPr>
          <w:b/>
          <w:sz w:val="24"/>
          <w:szCs w:val="24"/>
          <w:lang w:eastAsia="en-US"/>
        </w:rPr>
        <w:t>для  педагогических работников:</w:t>
      </w:r>
    </w:p>
    <w:p w:rsidR="00402EB1" w:rsidRPr="00402EB1" w:rsidRDefault="00402EB1" w:rsidP="00402EB1">
      <w:pPr>
        <w:widowControl w:val="0"/>
        <w:ind w:firstLine="709"/>
        <w:jc w:val="both"/>
        <w:rPr>
          <w:sz w:val="24"/>
          <w:szCs w:val="24"/>
          <w:lang w:eastAsia="en-US"/>
        </w:rPr>
      </w:pPr>
      <w:r w:rsidRPr="00402EB1">
        <w:rPr>
          <w:sz w:val="24"/>
          <w:szCs w:val="24"/>
          <w:lang w:eastAsia="en-US"/>
        </w:rPr>
        <w:t>- коэффициент уровня образования (Ко):</w:t>
      </w:r>
    </w:p>
    <w:tbl>
      <w:tblPr>
        <w:tblW w:w="9923" w:type="dxa"/>
        <w:tblInd w:w="62" w:type="dxa"/>
        <w:tblLayout w:type="fixed"/>
        <w:tblCellMar>
          <w:top w:w="102" w:type="dxa"/>
          <w:left w:w="62" w:type="dxa"/>
          <w:bottom w:w="102" w:type="dxa"/>
          <w:right w:w="62" w:type="dxa"/>
        </w:tblCellMar>
        <w:tblLook w:val="0000"/>
      </w:tblPr>
      <w:tblGrid>
        <w:gridCol w:w="6681"/>
        <w:gridCol w:w="3242"/>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Уровень образования</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в зависимости от уровня образования</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Высшее профессиональное образование</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0,1</w:t>
            </w:r>
          </w:p>
        </w:tc>
      </w:tr>
    </w:tbl>
    <w:p w:rsidR="00402EB1" w:rsidRPr="00402EB1" w:rsidRDefault="00402EB1" w:rsidP="00402EB1">
      <w:pPr>
        <w:widowControl w:val="0"/>
        <w:ind w:left="360"/>
        <w:jc w:val="both"/>
        <w:rPr>
          <w:sz w:val="24"/>
          <w:szCs w:val="24"/>
          <w:lang w:eastAsia="en-US"/>
        </w:rPr>
      </w:pPr>
    </w:p>
    <w:p w:rsidR="00402EB1" w:rsidRPr="00402EB1" w:rsidRDefault="00402EB1" w:rsidP="00402EB1">
      <w:pPr>
        <w:widowControl w:val="0"/>
        <w:ind w:firstLine="709"/>
        <w:jc w:val="both"/>
        <w:rPr>
          <w:sz w:val="24"/>
          <w:szCs w:val="24"/>
          <w:lang w:eastAsia="en-US"/>
        </w:rPr>
      </w:pPr>
      <w:r w:rsidRPr="00402EB1">
        <w:rPr>
          <w:sz w:val="24"/>
          <w:szCs w:val="24"/>
          <w:lang w:eastAsia="en-US"/>
        </w:rPr>
        <w:t>- коэффициент стажа работы (Кс)</w:t>
      </w:r>
      <w:r w:rsidRPr="00402EB1">
        <w:rPr>
          <w:sz w:val="24"/>
          <w:szCs w:val="24"/>
          <w:lang w:val="en-US" w:eastAsia="en-US"/>
        </w:rPr>
        <w:t>:</w:t>
      </w:r>
    </w:p>
    <w:tbl>
      <w:tblPr>
        <w:tblW w:w="9923" w:type="dxa"/>
        <w:tblInd w:w="62" w:type="dxa"/>
        <w:tblLayout w:type="fixed"/>
        <w:tblCellMar>
          <w:top w:w="102" w:type="dxa"/>
          <w:left w:w="62" w:type="dxa"/>
          <w:bottom w:w="102" w:type="dxa"/>
          <w:right w:w="62" w:type="dxa"/>
        </w:tblCellMar>
        <w:tblLook w:val="0000"/>
      </w:tblPr>
      <w:tblGrid>
        <w:gridCol w:w="6681"/>
        <w:gridCol w:w="3242"/>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Стаж педагогической работы**</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стажа</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 0 до 10 лет</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0,1</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 10 до 15 лет</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0,2</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 15 лет и более</w:t>
            </w:r>
          </w:p>
        </w:tc>
        <w:tc>
          <w:tcPr>
            <w:tcW w:w="3242"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0,3</w:t>
            </w:r>
          </w:p>
        </w:tc>
      </w:tr>
    </w:tbl>
    <w:p w:rsidR="00402EB1" w:rsidRPr="00402EB1" w:rsidRDefault="00402EB1" w:rsidP="00402EB1">
      <w:pPr>
        <w:widowControl w:val="0"/>
        <w:jc w:val="both"/>
        <w:rPr>
          <w:rFonts w:eastAsia="Calibri"/>
          <w:sz w:val="24"/>
          <w:szCs w:val="24"/>
          <w:lang w:eastAsia="en-US"/>
        </w:rPr>
      </w:pPr>
      <w:r w:rsidRPr="00402EB1">
        <w:rPr>
          <w:rFonts w:eastAsia="Calibri"/>
          <w:sz w:val="24"/>
          <w:szCs w:val="24"/>
          <w:lang w:eastAsia="en-US"/>
        </w:rPr>
        <w:t>** подсчет стажа педагогической работы производится в соответствии с Порядком определения стажа педагогической, руководящей работы (приложение № 1 к Положению)</w:t>
      </w:r>
    </w:p>
    <w:p w:rsidR="00402EB1" w:rsidRPr="00402EB1" w:rsidRDefault="00402EB1" w:rsidP="00402EB1">
      <w:pPr>
        <w:widowControl w:val="0"/>
        <w:ind w:left="357"/>
        <w:jc w:val="both"/>
        <w:rPr>
          <w:rFonts w:eastAsia="Calibri"/>
          <w:sz w:val="24"/>
          <w:szCs w:val="24"/>
          <w:lang w:eastAsia="en-US"/>
        </w:rPr>
      </w:pPr>
    </w:p>
    <w:p w:rsidR="00402EB1" w:rsidRPr="00402EB1" w:rsidRDefault="00402EB1" w:rsidP="00402EB1">
      <w:pPr>
        <w:widowControl w:val="0"/>
        <w:ind w:firstLine="709"/>
        <w:jc w:val="both"/>
        <w:rPr>
          <w:sz w:val="24"/>
          <w:szCs w:val="24"/>
          <w:lang w:val="en-US" w:eastAsia="en-US"/>
        </w:rPr>
      </w:pPr>
      <w:r w:rsidRPr="00402EB1">
        <w:rPr>
          <w:sz w:val="24"/>
          <w:szCs w:val="24"/>
          <w:lang w:eastAsia="en-US"/>
        </w:rPr>
        <w:t>- коэффициент напряженности (Кн)</w:t>
      </w:r>
      <w:r w:rsidRPr="00402EB1">
        <w:rPr>
          <w:sz w:val="24"/>
          <w:szCs w:val="24"/>
          <w:lang w:val="en-US" w:eastAsia="en-US"/>
        </w:rPr>
        <w:t>:</w:t>
      </w:r>
    </w:p>
    <w:tbl>
      <w:tblPr>
        <w:tblW w:w="9923" w:type="dxa"/>
        <w:tblInd w:w="62" w:type="dxa"/>
        <w:tblLayout w:type="fixed"/>
        <w:tblCellMar>
          <w:top w:w="102" w:type="dxa"/>
          <w:left w:w="62" w:type="dxa"/>
          <w:bottom w:w="102" w:type="dxa"/>
          <w:right w:w="62" w:type="dxa"/>
        </w:tblCellMar>
        <w:tblLook w:val="0000"/>
      </w:tblPr>
      <w:tblGrid>
        <w:gridCol w:w="567"/>
        <w:gridCol w:w="6096"/>
        <w:gridCol w:w="3260"/>
      </w:tblGrid>
      <w:tr w:rsidR="00402EB1" w:rsidRPr="00402EB1" w:rsidTr="00D672CF">
        <w:tc>
          <w:tcPr>
            <w:tcW w:w="56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 п/п</w:t>
            </w:r>
          </w:p>
        </w:tc>
        <w:tc>
          <w:tcPr>
            <w:tcW w:w="6096"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Наименование должности</w:t>
            </w:r>
          </w:p>
        </w:tc>
        <w:tc>
          <w:tcPr>
            <w:tcW w:w="326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напряженности</w:t>
            </w:r>
          </w:p>
        </w:tc>
      </w:tr>
      <w:tr w:rsidR="00402EB1" w:rsidRPr="00402EB1" w:rsidTr="00D672CF">
        <w:tc>
          <w:tcPr>
            <w:tcW w:w="56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w:t>
            </w:r>
          </w:p>
        </w:tc>
      </w:tr>
      <w:tr w:rsidR="00402EB1" w:rsidRPr="00402EB1" w:rsidTr="00D672CF">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jc w:val="center"/>
              <w:rPr>
                <w:sz w:val="24"/>
                <w:szCs w:val="24"/>
              </w:rPr>
            </w:pPr>
            <w:r w:rsidRPr="00402EB1">
              <w:rPr>
                <w:sz w:val="24"/>
                <w:szCs w:val="24"/>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Старший воспитатель, воспитатель</w:t>
            </w:r>
          </w:p>
        </w:tc>
        <w:tc>
          <w:tcPr>
            <w:tcW w:w="326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0,4</w:t>
            </w:r>
          </w:p>
        </w:tc>
      </w:tr>
      <w:tr w:rsidR="00402EB1" w:rsidRPr="00402EB1" w:rsidTr="00D672CF">
        <w:trPr>
          <w:trHeight w:val="225"/>
        </w:trPr>
        <w:tc>
          <w:tcPr>
            <w:tcW w:w="56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Учитель-дефектолог, учитель-логопед</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jc w:val="center"/>
              <w:rPr>
                <w:sz w:val="24"/>
                <w:szCs w:val="24"/>
              </w:rPr>
            </w:pPr>
            <w:r w:rsidRPr="00402EB1">
              <w:rPr>
                <w:sz w:val="24"/>
                <w:szCs w:val="24"/>
              </w:rPr>
              <w:t>0,25</w:t>
            </w:r>
          </w:p>
        </w:tc>
      </w:tr>
      <w:tr w:rsidR="00402EB1" w:rsidRPr="00402EB1" w:rsidTr="00D672CF">
        <w:trPr>
          <w:trHeight w:val="230"/>
        </w:trPr>
        <w:tc>
          <w:tcPr>
            <w:tcW w:w="56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Педагог-психолог, музыкальный руководитель, педагог дополнительного образования, инструктор по физической культуре.</w:t>
            </w:r>
          </w:p>
        </w:tc>
        <w:tc>
          <w:tcPr>
            <w:tcW w:w="326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0,05</w:t>
            </w:r>
          </w:p>
        </w:tc>
      </w:tr>
    </w:tbl>
    <w:p w:rsidR="00402EB1" w:rsidRPr="00402EB1" w:rsidRDefault="00402EB1" w:rsidP="00402EB1">
      <w:pPr>
        <w:widowControl w:val="0"/>
        <w:ind w:left="360"/>
        <w:jc w:val="both"/>
        <w:rPr>
          <w:sz w:val="24"/>
          <w:szCs w:val="24"/>
          <w:lang w:eastAsia="en-US"/>
        </w:rPr>
      </w:pPr>
    </w:p>
    <w:p w:rsidR="00402EB1" w:rsidRPr="00402EB1" w:rsidRDefault="00402EB1" w:rsidP="00402EB1">
      <w:pPr>
        <w:widowControl w:val="0"/>
        <w:ind w:firstLine="709"/>
        <w:jc w:val="both"/>
        <w:rPr>
          <w:sz w:val="24"/>
          <w:szCs w:val="24"/>
          <w:lang w:val="en-US" w:eastAsia="en-US"/>
        </w:rPr>
      </w:pPr>
      <w:r w:rsidRPr="00402EB1">
        <w:rPr>
          <w:sz w:val="24"/>
          <w:szCs w:val="24"/>
          <w:lang w:eastAsia="en-US"/>
        </w:rPr>
        <w:t>- коэффициент квалификационной категории (Ккв)</w:t>
      </w:r>
      <w:r w:rsidRPr="00402EB1">
        <w:rPr>
          <w:sz w:val="24"/>
          <w:szCs w:val="24"/>
          <w:lang w:val="en-US" w:eastAsia="en-US"/>
        </w:rPr>
        <w:t>:</w:t>
      </w:r>
    </w:p>
    <w:tbl>
      <w:tblPr>
        <w:tblW w:w="9781" w:type="dxa"/>
        <w:tblInd w:w="62" w:type="dxa"/>
        <w:tblLayout w:type="fixed"/>
        <w:tblCellMar>
          <w:top w:w="102" w:type="dxa"/>
          <w:left w:w="62" w:type="dxa"/>
          <w:bottom w:w="102" w:type="dxa"/>
          <w:right w:w="62" w:type="dxa"/>
        </w:tblCellMar>
        <w:tblLook w:val="0000"/>
      </w:tblPr>
      <w:tblGrid>
        <w:gridCol w:w="6681"/>
        <w:gridCol w:w="3100"/>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lastRenderedPageBreak/>
              <w:t>Квалификационная категория</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квалификационной категории ***</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I</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0,4</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Высшая</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0,8</w:t>
            </w:r>
          </w:p>
        </w:tc>
      </w:tr>
    </w:tbl>
    <w:p w:rsidR="00402EB1" w:rsidRPr="00402EB1" w:rsidRDefault="00402EB1" w:rsidP="00402EB1">
      <w:pPr>
        <w:widowControl w:val="0"/>
        <w:jc w:val="both"/>
        <w:rPr>
          <w:sz w:val="24"/>
          <w:szCs w:val="24"/>
          <w:lang w:eastAsia="en-US"/>
        </w:rPr>
      </w:pPr>
      <w:r w:rsidRPr="00402EB1">
        <w:rPr>
          <w:sz w:val="24"/>
          <w:szCs w:val="24"/>
          <w:lang w:eastAsia="en-US"/>
        </w:rPr>
        <w:t>***  При приеме на работу на педагогическую должность устанавливается коэффициент 0,2 на срок два года:</w:t>
      </w:r>
    </w:p>
    <w:p w:rsidR="00402EB1" w:rsidRPr="00402EB1" w:rsidRDefault="00402EB1" w:rsidP="00402EB1">
      <w:pPr>
        <w:widowControl w:val="0"/>
        <w:ind w:firstLine="709"/>
        <w:jc w:val="both"/>
        <w:rPr>
          <w:sz w:val="24"/>
          <w:szCs w:val="24"/>
          <w:lang w:eastAsia="en-US"/>
        </w:rPr>
      </w:pPr>
      <w:r w:rsidRPr="00402EB1">
        <w:rPr>
          <w:sz w:val="24"/>
          <w:szCs w:val="24"/>
          <w:lang w:eastAsia="en-US"/>
        </w:rPr>
        <w:t>- выпускникам образовательных учреждений среднего профессионального или высшего образования, другим лицам, имеющим среднее профессиональное или высшее образование, в возрасте до 28 лет;</w:t>
      </w:r>
    </w:p>
    <w:p w:rsidR="00402EB1" w:rsidRPr="00402EB1" w:rsidRDefault="00402EB1" w:rsidP="00402EB1">
      <w:pPr>
        <w:widowControl w:val="0"/>
        <w:ind w:firstLine="709"/>
        <w:jc w:val="both"/>
        <w:rPr>
          <w:sz w:val="24"/>
          <w:szCs w:val="24"/>
          <w:lang w:eastAsia="en-US"/>
        </w:rPr>
      </w:pPr>
      <w:r w:rsidRPr="00402EB1">
        <w:rPr>
          <w:sz w:val="24"/>
          <w:szCs w:val="24"/>
          <w:lang w:eastAsia="en-US"/>
        </w:rPr>
        <w:t>-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rsidR="00402EB1" w:rsidRPr="00402EB1" w:rsidRDefault="00402EB1" w:rsidP="00402EB1">
      <w:pPr>
        <w:widowControl w:val="0"/>
        <w:ind w:firstLine="709"/>
        <w:jc w:val="both"/>
        <w:rPr>
          <w:sz w:val="24"/>
          <w:szCs w:val="24"/>
          <w:lang w:eastAsia="en-US"/>
        </w:rPr>
      </w:pPr>
      <w:r w:rsidRPr="00402EB1">
        <w:rPr>
          <w:sz w:val="24"/>
          <w:szCs w:val="24"/>
          <w:lang w:eastAsia="en-US"/>
        </w:rPr>
        <w:t>-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p w:rsidR="00402EB1" w:rsidRPr="00402EB1" w:rsidRDefault="00402EB1" w:rsidP="00402EB1">
      <w:pPr>
        <w:widowControl w:val="0"/>
        <w:ind w:left="360"/>
        <w:jc w:val="both"/>
        <w:rPr>
          <w:sz w:val="24"/>
          <w:szCs w:val="24"/>
          <w:lang w:eastAsia="en-US"/>
        </w:rPr>
      </w:pPr>
    </w:p>
    <w:p w:rsidR="00402EB1" w:rsidRPr="00402EB1" w:rsidRDefault="00402EB1" w:rsidP="00402EB1">
      <w:pPr>
        <w:widowControl w:val="0"/>
        <w:ind w:firstLine="709"/>
        <w:jc w:val="both"/>
        <w:rPr>
          <w:sz w:val="24"/>
          <w:szCs w:val="24"/>
          <w:lang w:eastAsia="en-US"/>
        </w:rPr>
      </w:pPr>
      <w:r w:rsidRPr="00402EB1">
        <w:rPr>
          <w:sz w:val="24"/>
          <w:szCs w:val="24"/>
          <w:lang w:eastAsia="en-US"/>
        </w:rPr>
        <w:t>- коэффициент специфики работы Детского сада (Ксп);</w:t>
      </w:r>
    </w:p>
    <w:p w:rsidR="00402EB1" w:rsidRPr="00402EB1" w:rsidRDefault="00402EB1" w:rsidP="00402EB1">
      <w:pPr>
        <w:widowControl w:val="0"/>
        <w:autoSpaceDE w:val="0"/>
        <w:autoSpaceDN w:val="0"/>
        <w:adjustRightInd w:val="0"/>
        <w:ind w:firstLine="709"/>
        <w:jc w:val="both"/>
        <w:outlineLvl w:val="0"/>
        <w:rPr>
          <w:sz w:val="24"/>
          <w:szCs w:val="24"/>
        </w:rPr>
      </w:pPr>
      <w:r w:rsidRPr="00402EB1">
        <w:rPr>
          <w:sz w:val="24"/>
          <w:szCs w:val="24"/>
        </w:rPr>
        <w:t xml:space="preserve">Должностные оклады (ставки заработной платы) с учетом коэффициентов педагогическим работникам  рассчитываются по формуле: (Базовый оклад x (1 + </w:t>
      </w:r>
      <w:hyperlink r:id="rId12" w:history="1">
        <w:r w:rsidRPr="00402EB1">
          <w:rPr>
            <w:sz w:val="24"/>
            <w:szCs w:val="24"/>
          </w:rPr>
          <w:t>Ко</w:t>
        </w:r>
      </w:hyperlink>
      <w:r w:rsidRPr="00402EB1">
        <w:rPr>
          <w:sz w:val="24"/>
          <w:szCs w:val="24"/>
        </w:rPr>
        <w:t xml:space="preserve"> + </w:t>
      </w:r>
      <w:hyperlink r:id="rId13" w:history="1">
        <w:r w:rsidRPr="00402EB1">
          <w:rPr>
            <w:sz w:val="24"/>
            <w:szCs w:val="24"/>
          </w:rPr>
          <w:t>Кс</w:t>
        </w:r>
      </w:hyperlink>
      <w:r w:rsidRPr="00402EB1">
        <w:rPr>
          <w:sz w:val="24"/>
          <w:szCs w:val="24"/>
        </w:rPr>
        <w:t xml:space="preserve"> + </w:t>
      </w:r>
      <w:hyperlink r:id="rId14" w:history="1">
        <w:r w:rsidRPr="00402EB1">
          <w:rPr>
            <w:sz w:val="24"/>
            <w:szCs w:val="24"/>
          </w:rPr>
          <w:t>Ккв</w:t>
        </w:r>
      </w:hyperlink>
      <w:r w:rsidRPr="00402EB1">
        <w:rPr>
          <w:sz w:val="24"/>
          <w:szCs w:val="24"/>
        </w:rPr>
        <w:t xml:space="preserve"> + </w:t>
      </w:r>
      <w:hyperlink r:id="rId15" w:history="1">
        <w:r w:rsidRPr="00402EB1">
          <w:rPr>
            <w:sz w:val="24"/>
            <w:szCs w:val="24"/>
          </w:rPr>
          <w:t>Кн</w:t>
        </w:r>
      </w:hyperlink>
      <w:r w:rsidRPr="00402EB1">
        <w:rPr>
          <w:sz w:val="24"/>
          <w:szCs w:val="24"/>
        </w:rPr>
        <w:t>)).</w:t>
      </w:r>
    </w:p>
    <w:p w:rsidR="00402EB1" w:rsidRPr="00402EB1" w:rsidRDefault="00402EB1" w:rsidP="00402EB1">
      <w:pPr>
        <w:widowControl w:val="0"/>
        <w:autoSpaceDE w:val="0"/>
        <w:autoSpaceDN w:val="0"/>
        <w:adjustRightInd w:val="0"/>
        <w:ind w:firstLine="709"/>
        <w:jc w:val="both"/>
        <w:outlineLvl w:val="0"/>
        <w:rPr>
          <w:sz w:val="24"/>
          <w:szCs w:val="24"/>
        </w:rPr>
      </w:pPr>
    </w:p>
    <w:p w:rsidR="00402EB1" w:rsidRPr="00402EB1" w:rsidRDefault="00402EB1" w:rsidP="00402EB1">
      <w:pPr>
        <w:widowControl w:val="0"/>
        <w:autoSpaceDE w:val="0"/>
        <w:autoSpaceDN w:val="0"/>
        <w:adjustRightInd w:val="0"/>
        <w:ind w:firstLine="709"/>
        <w:jc w:val="both"/>
        <w:outlineLvl w:val="0"/>
        <w:rPr>
          <w:b/>
          <w:sz w:val="24"/>
          <w:szCs w:val="24"/>
        </w:rPr>
      </w:pPr>
      <w:r w:rsidRPr="00402EB1">
        <w:rPr>
          <w:b/>
          <w:sz w:val="24"/>
          <w:szCs w:val="24"/>
        </w:rPr>
        <w:t>•  для медицинских работников:</w:t>
      </w:r>
    </w:p>
    <w:p w:rsidR="00402EB1" w:rsidRPr="00402EB1" w:rsidRDefault="00402EB1" w:rsidP="00402EB1">
      <w:pPr>
        <w:widowControl w:val="0"/>
        <w:autoSpaceDE w:val="0"/>
        <w:autoSpaceDN w:val="0"/>
        <w:adjustRightInd w:val="0"/>
        <w:ind w:firstLine="709"/>
        <w:jc w:val="both"/>
        <w:outlineLvl w:val="0"/>
        <w:rPr>
          <w:bCs/>
          <w:sz w:val="24"/>
          <w:szCs w:val="24"/>
        </w:rPr>
      </w:pPr>
      <w:bookmarkStart w:id="0" w:name="Par0"/>
      <w:bookmarkEnd w:id="0"/>
      <w:r w:rsidRPr="00402EB1">
        <w:rPr>
          <w:bCs/>
          <w:sz w:val="24"/>
          <w:szCs w:val="24"/>
        </w:rPr>
        <w:t>- коэффициент стажа работы (Кс):</w:t>
      </w:r>
    </w:p>
    <w:tbl>
      <w:tblPr>
        <w:tblW w:w="9843" w:type="dxa"/>
        <w:tblLayout w:type="fixed"/>
        <w:tblCellMar>
          <w:top w:w="102" w:type="dxa"/>
          <w:left w:w="62" w:type="dxa"/>
          <w:bottom w:w="102" w:type="dxa"/>
          <w:right w:w="62" w:type="dxa"/>
        </w:tblCellMar>
        <w:tblLook w:val="0000"/>
      </w:tblPr>
      <w:tblGrid>
        <w:gridCol w:w="6725"/>
        <w:gridCol w:w="3118"/>
      </w:tblGrid>
      <w:tr w:rsidR="00402EB1" w:rsidRPr="00402EB1" w:rsidTr="00D672CF">
        <w:trPr>
          <w:trHeight w:val="281"/>
        </w:trPr>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Стаж работы по специальности</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Коэффициент стажа</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outlineLvl w:val="0"/>
              <w:rPr>
                <w:bCs/>
                <w:sz w:val="24"/>
                <w:szCs w:val="24"/>
              </w:rPr>
            </w:pPr>
            <w:r w:rsidRPr="00402EB1">
              <w:rPr>
                <w:bCs/>
                <w:sz w:val="24"/>
                <w:szCs w:val="24"/>
              </w:rPr>
              <w:t>От 0 до 10 лет</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0,02</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outlineLvl w:val="0"/>
              <w:rPr>
                <w:bCs/>
                <w:sz w:val="24"/>
                <w:szCs w:val="24"/>
              </w:rPr>
            </w:pPr>
            <w:r w:rsidRPr="00402EB1">
              <w:rPr>
                <w:bCs/>
                <w:sz w:val="24"/>
                <w:szCs w:val="24"/>
              </w:rPr>
              <w:t>От 10 до 15 лет</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0,1</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outlineLvl w:val="0"/>
              <w:rPr>
                <w:bCs/>
                <w:sz w:val="24"/>
                <w:szCs w:val="24"/>
              </w:rPr>
            </w:pPr>
            <w:r w:rsidRPr="00402EB1">
              <w:rPr>
                <w:bCs/>
                <w:sz w:val="24"/>
                <w:szCs w:val="24"/>
              </w:rPr>
              <w:t>От 15 лет и более</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0,2</w:t>
            </w:r>
          </w:p>
        </w:tc>
      </w:tr>
    </w:tbl>
    <w:p w:rsidR="00402EB1" w:rsidRPr="00402EB1" w:rsidRDefault="00402EB1" w:rsidP="00402EB1">
      <w:pPr>
        <w:widowControl w:val="0"/>
        <w:autoSpaceDE w:val="0"/>
        <w:autoSpaceDN w:val="0"/>
        <w:adjustRightInd w:val="0"/>
        <w:jc w:val="both"/>
        <w:outlineLvl w:val="0"/>
        <w:rPr>
          <w:b/>
          <w:bCs/>
          <w:sz w:val="24"/>
          <w:szCs w:val="24"/>
        </w:rPr>
      </w:pPr>
    </w:p>
    <w:p w:rsidR="00402EB1" w:rsidRPr="00402EB1" w:rsidRDefault="00402EB1" w:rsidP="00402EB1">
      <w:pPr>
        <w:widowControl w:val="0"/>
        <w:autoSpaceDE w:val="0"/>
        <w:autoSpaceDN w:val="0"/>
        <w:adjustRightInd w:val="0"/>
        <w:ind w:firstLine="709"/>
        <w:jc w:val="both"/>
        <w:outlineLvl w:val="0"/>
        <w:rPr>
          <w:b/>
          <w:bCs/>
          <w:sz w:val="24"/>
          <w:szCs w:val="24"/>
        </w:rPr>
      </w:pPr>
      <w:bookmarkStart w:id="1" w:name="Par11"/>
      <w:bookmarkEnd w:id="1"/>
      <w:r w:rsidRPr="00402EB1">
        <w:rPr>
          <w:b/>
          <w:bCs/>
          <w:sz w:val="24"/>
          <w:szCs w:val="24"/>
        </w:rPr>
        <w:t xml:space="preserve">- </w:t>
      </w:r>
      <w:r w:rsidRPr="00402EB1">
        <w:rPr>
          <w:bCs/>
          <w:sz w:val="24"/>
          <w:szCs w:val="24"/>
        </w:rPr>
        <w:t>коэффициент квалификационной категории (Ккв):</w:t>
      </w:r>
    </w:p>
    <w:tbl>
      <w:tblPr>
        <w:tblW w:w="9843" w:type="dxa"/>
        <w:tblLayout w:type="fixed"/>
        <w:tblCellMar>
          <w:top w:w="102" w:type="dxa"/>
          <w:left w:w="62" w:type="dxa"/>
          <w:bottom w:w="102" w:type="dxa"/>
          <w:right w:w="62" w:type="dxa"/>
        </w:tblCellMar>
        <w:tblLook w:val="0000"/>
      </w:tblPr>
      <w:tblGrid>
        <w:gridCol w:w="6725"/>
        <w:gridCol w:w="3118"/>
      </w:tblGrid>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Квалификационная категория</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Коэффициент квалификационной категории</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II</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0,2</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I</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0,3</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высшая</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0,5</w:t>
            </w:r>
          </w:p>
        </w:tc>
      </w:tr>
    </w:tbl>
    <w:p w:rsidR="00402EB1" w:rsidRPr="00402EB1" w:rsidRDefault="00402EB1" w:rsidP="00402EB1">
      <w:pPr>
        <w:widowControl w:val="0"/>
        <w:autoSpaceDE w:val="0"/>
        <w:autoSpaceDN w:val="0"/>
        <w:adjustRightInd w:val="0"/>
        <w:jc w:val="both"/>
        <w:outlineLvl w:val="0"/>
        <w:rPr>
          <w:b/>
          <w:bCs/>
          <w:sz w:val="24"/>
          <w:szCs w:val="24"/>
        </w:rPr>
      </w:pPr>
    </w:p>
    <w:p w:rsidR="00402EB1" w:rsidRPr="00402EB1" w:rsidRDefault="00402EB1" w:rsidP="00402EB1">
      <w:pPr>
        <w:widowControl w:val="0"/>
        <w:autoSpaceDE w:val="0"/>
        <w:autoSpaceDN w:val="0"/>
        <w:adjustRightInd w:val="0"/>
        <w:ind w:firstLine="709"/>
        <w:jc w:val="both"/>
        <w:outlineLvl w:val="0"/>
        <w:rPr>
          <w:bCs/>
          <w:sz w:val="24"/>
          <w:szCs w:val="24"/>
        </w:rPr>
      </w:pPr>
      <w:bookmarkStart w:id="2" w:name="Par22"/>
      <w:bookmarkEnd w:id="2"/>
      <w:r w:rsidRPr="00402EB1">
        <w:rPr>
          <w:bCs/>
          <w:sz w:val="24"/>
          <w:szCs w:val="24"/>
        </w:rPr>
        <w:t>- коэффициент напряженности (Кн):</w:t>
      </w:r>
    </w:p>
    <w:tbl>
      <w:tblPr>
        <w:tblW w:w="9843" w:type="dxa"/>
        <w:tblLayout w:type="fixed"/>
        <w:tblCellMar>
          <w:top w:w="102" w:type="dxa"/>
          <w:left w:w="62" w:type="dxa"/>
          <w:bottom w:w="102" w:type="dxa"/>
          <w:right w:w="62" w:type="dxa"/>
        </w:tblCellMar>
        <w:tblLook w:val="0000"/>
      </w:tblPr>
      <w:tblGrid>
        <w:gridCol w:w="6725"/>
        <w:gridCol w:w="3118"/>
      </w:tblGrid>
      <w:tr w:rsidR="00402EB1" w:rsidRPr="00402EB1" w:rsidTr="00D672CF">
        <w:tc>
          <w:tcPr>
            <w:tcW w:w="67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Наименование должности</w:t>
            </w:r>
          </w:p>
        </w:tc>
        <w:tc>
          <w:tcPr>
            <w:tcW w:w="3118"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t>Коэффициент напряженности</w:t>
            </w:r>
          </w:p>
        </w:tc>
      </w:tr>
      <w:tr w:rsidR="00402EB1" w:rsidRPr="00402EB1" w:rsidTr="00D672CF">
        <w:tc>
          <w:tcPr>
            <w:tcW w:w="6725"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jc w:val="both"/>
              <w:outlineLvl w:val="0"/>
              <w:rPr>
                <w:bCs/>
                <w:sz w:val="24"/>
                <w:szCs w:val="24"/>
              </w:rPr>
            </w:pPr>
            <w:r w:rsidRPr="00402EB1">
              <w:rPr>
                <w:bCs/>
                <w:sz w:val="24"/>
                <w:szCs w:val="24"/>
              </w:rPr>
              <w:t xml:space="preserve">Старшая медицинская сестра, инструктор по лечебной </w:t>
            </w:r>
            <w:r w:rsidRPr="00402EB1">
              <w:rPr>
                <w:bCs/>
                <w:sz w:val="24"/>
                <w:szCs w:val="24"/>
              </w:rPr>
              <w:lastRenderedPageBreak/>
              <w:t>физкультуре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02EB1" w:rsidRPr="00402EB1" w:rsidRDefault="00402EB1" w:rsidP="000E112A">
            <w:pPr>
              <w:widowControl w:val="0"/>
              <w:autoSpaceDE w:val="0"/>
              <w:autoSpaceDN w:val="0"/>
              <w:adjustRightInd w:val="0"/>
              <w:jc w:val="center"/>
              <w:outlineLvl w:val="0"/>
              <w:rPr>
                <w:bCs/>
                <w:sz w:val="24"/>
                <w:szCs w:val="24"/>
              </w:rPr>
            </w:pPr>
            <w:r w:rsidRPr="00402EB1">
              <w:rPr>
                <w:bCs/>
                <w:sz w:val="24"/>
                <w:szCs w:val="24"/>
              </w:rPr>
              <w:lastRenderedPageBreak/>
              <w:t>0,02</w:t>
            </w:r>
          </w:p>
        </w:tc>
      </w:tr>
    </w:tbl>
    <w:p w:rsidR="00402EB1" w:rsidRPr="00402EB1" w:rsidRDefault="00402EB1" w:rsidP="00402EB1">
      <w:pPr>
        <w:widowControl w:val="0"/>
        <w:autoSpaceDE w:val="0"/>
        <w:autoSpaceDN w:val="0"/>
        <w:adjustRightInd w:val="0"/>
        <w:ind w:firstLine="709"/>
        <w:jc w:val="both"/>
        <w:outlineLvl w:val="0"/>
        <w:rPr>
          <w:bCs/>
          <w:sz w:val="24"/>
          <w:szCs w:val="24"/>
        </w:rPr>
      </w:pPr>
    </w:p>
    <w:p w:rsidR="00402EB1" w:rsidRPr="00402EB1" w:rsidRDefault="00402EB1" w:rsidP="00402EB1">
      <w:pPr>
        <w:widowControl w:val="0"/>
        <w:autoSpaceDE w:val="0"/>
        <w:autoSpaceDN w:val="0"/>
        <w:adjustRightInd w:val="0"/>
        <w:ind w:firstLine="709"/>
        <w:jc w:val="both"/>
        <w:rPr>
          <w:sz w:val="24"/>
          <w:szCs w:val="24"/>
        </w:rPr>
      </w:pPr>
      <w:r w:rsidRPr="00402EB1">
        <w:rPr>
          <w:sz w:val="24"/>
          <w:szCs w:val="24"/>
        </w:rPr>
        <w:t>Должностные оклады медицинских работников, определенных в таблице, с учетом коэффициентов Кс, Ккв, Кн рассчитываются по формуле:</w:t>
      </w:r>
    </w:p>
    <w:p w:rsidR="00402EB1" w:rsidRPr="00402EB1" w:rsidRDefault="00402EB1" w:rsidP="00402EB1">
      <w:pPr>
        <w:widowControl w:val="0"/>
        <w:autoSpaceDE w:val="0"/>
        <w:autoSpaceDN w:val="0"/>
        <w:adjustRightInd w:val="0"/>
        <w:ind w:firstLine="709"/>
        <w:jc w:val="both"/>
        <w:rPr>
          <w:sz w:val="24"/>
          <w:szCs w:val="24"/>
        </w:rPr>
      </w:pPr>
    </w:p>
    <w:p w:rsidR="00402EB1" w:rsidRPr="00402EB1" w:rsidRDefault="00402EB1" w:rsidP="00402EB1">
      <w:pPr>
        <w:widowControl w:val="0"/>
        <w:autoSpaceDE w:val="0"/>
        <w:autoSpaceDN w:val="0"/>
        <w:adjustRightInd w:val="0"/>
        <w:ind w:firstLine="709"/>
        <w:jc w:val="both"/>
        <w:rPr>
          <w:sz w:val="24"/>
          <w:szCs w:val="24"/>
        </w:rPr>
      </w:pPr>
      <w:r w:rsidRPr="00402EB1">
        <w:rPr>
          <w:sz w:val="24"/>
          <w:szCs w:val="24"/>
        </w:rPr>
        <w:t>(Базовый оклад x (1 + Кс + Ккв + Кн)).</w:t>
      </w:r>
    </w:p>
    <w:p w:rsidR="00402EB1" w:rsidRPr="00402EB1" w:rsidRDefault="00402EB1" w:rsidP="00402EB1">
      <w:pPr>
        <w:widowControl w:val="0"/>
        <w:autoSpaceDE w:val="0"/>
        <w:autoSpaceDN w:val="0"/>
        <w:adjustRightInd w:val="0"/>
        <w:ind w:firstLine="709"/>
        <w:jc w:val="both"/>
        <w:rPr>
          <w:sz w:val="24"/>
          <w:szCs w:val="24"/>
        </w:rPr>
      </w:pPr>
    </w:p>
    <w:p w:rsidR="00402EB1" w:rsidRPr="00402EB1" w:rsidRDefault="00402EB1" w:rsidP="00402EB1">
      <w:pPr>
        <w:widowControl w:val="0"/>
        <w:autoSpaceDE w:val="0"/>
        <w:autoSpaceDN w:val="0"/>
        <w:adjustRightInd w:val="0"/>
        <w:ind w:firstLine="709"/>
        <w:jc w:val="both"/>
        <w:rPr>
          <w:sz w:val="24"/>
          <w:szCs w:val="24"/>
        </w:rPr>
      </w:pPr>
      <w:r w:rsidRPr="00402EB1">
        <w:rPr>
          <w:sz w:val="24"/>
          <w:szCs w:val="24"/>
        </w:rPr>
        <w:t>Должностные оклады по должностям медицинская сестра, медицинская сестра по физиотерапии,  рассчитываются с учетом коэффициента квалификационной категории и коэффициента стажа работы по формуле:</w:t>
      </w:r>
    </w:p>
    <w:p w:rsidR="00402EB1" w:rsidRPr="00402EB1" w:rsidRDefault="00402EB1" w:rsidP="00402EB1">
      <w:pPr>
        <w:widowControl w:val="0"/>
        <w:autoSpaceDE w:val="0"/>
        <w:autoSpaceDN w:val="0"/>
        <w:adjustRightInd w:val="0"/>
        <w:ind w:firstLine="709"/>
        <w:jc w:val="both"/>
        <w:rPr>
          <w:sz w:val="24"/>
          <w:szCs w:val="24"/>
        </w:rPr>
      </w:pPr>
    </w:p>
    <w:p w:rsidR="00402EB1" w:rsidRPr="00402EB1" w:rsidRDefault="00402EB1" w:rsidP="00402EB1">
      <w:pPr>
        <w:widowControl w:val="0"/>
        <w:autoSpaceDE w:val="0"/>
        <w:autoSpaceDN w:val="0"/>
        <w:adjustRightInd w:val="0"/>
        <w:ind w:firstLine="709"/>
        <w:jc w:val="both"/>
        <w:rPr>
          <w:sz w:val="24"/>
          <w:szCs w:val="24"/>
        </w:rPr>
      </w:pPr>
      <w:r w:rsidRPr="00402EB1">
        <w:rPr>
          <w:sz w:val="24"/>
          <w:szCs w:val="24"/>
        </w:rPr>
        <w:t>(Базовый оклад x (1 + Кс + Ккв)).</w:t>
      </w:r>
    </w:p>
    <w:p w:rsidR="00402EB1" w:rsidRPr="00402EB1" w:rsidRDefault="00402EB1" w:rsidP="00402EB1">
      <w:pPr>
        <w:widowControl w:val="0"/>
        <w:autoSpaceDE w:val="0"/>
        <w:autoSpaceDN w:val="0"/>
        <w:adjustRightInd w:val="0"/>
        <w:ind w:firstLine="709"/>
        <w:jc w:val="both"/>
        <w:rPr>
          <w:sz w:val="24"/>
          <w:szCs w:val="24"/>
        </w:rPr>
      </w:pPr>
    </w:p>
    <w:p w:rsidR="00402EB1" w:rsidRPr="00402EB1" w:rsidRDefault="00402EB1" w:rsidP="00402EB1">
      <w:pPr>
        <w:widowControl w:val="0"/>
        <w:autoSpaceDE w:val="0"/>
        <w:autoSpaceDN w:val="0"/>
        <w:adjustRightInd w:val="0"/>
        <w:ind w:firstLine="709"/>
        <w:jc w:val="both"/>
        <w:rPr>
          <w:sz w:val="24"/>
          <w:szCs w:val="24"/>
        </w:rPr>
      </w:pPr>
      <w:r w:rsidRPr="00402EB1">
        <w:rPr>
          <w:sz w:val="24"/>
          <w:szCs w:val="24"/>
        </w:rPr>
        <w:t>Должностные оклады по должностям  младшая медицинская сестра  рассчитываются с учетом коэффициента стажа работы по формуле:</w:t>
      </w:r>
    </w:p>
    <w:p w:rsidR="00402EB1" w:rsidRPr="00402EB1" w:rsidRDefault="00402EB1" w:rsidP="00402EB1">
      <w:pPr>
        <w:widowControl w:val="0"/>
        <w:autoSpaceDE w:val="0"/>
        <w:autoSpaceDN w:val="0"/>
        <w:adjustRightInd w:val="0"/>
        <w:ind w:firstLine="709"/>
        <w:jc w:val="both"/>
        <w:rPr>
          <w:sz w:val="24"/>
          <w:szCs w:val="24"/>
        </w:rPr>
      </w:pPr>
    </w:p>
    <w:p w:rsidR="00402EB1" w:rsidRPr="00402EB1" w:rsidRDefault="00402EB1" w:rsidP="00402EB1">
      <w:pPr>
        <w:widowControl w:val="0"/>
        <w:autoSpaceDE w:val="0"/>
        <w:autoSpaceDN w:val="0"/>
        <w:adjustRightInd w:val="0"/>
        <w:ind w:firstLine="709"/>
        <w:jc w:val="both"/>
        <w:rPr>
          <w:sz w:val="24"/>
          <w:szCs w:val="24"/>
        </w:rPr>
      </w:pPr>
      <w:r w:rsidRPr="00402EB1">
        <w:rPr>
          <w:sz w:val="24"/>
          <w:szCs w:val="24"/>
        </w:rPr>
        <w:t>(Базовый оклад x (1 + Кс)).</w:t>
      </w:r>
    </w:p>
    <w:p w:rsidR="00402EB1" w:rsidRPr="00402EB1" w:rsidRDefault="00402EB1" w:rsidP="00402EB1">
      <w:pPr>
        <w:widowControl w:val="0"/>
        <w:autoSpaceDE w:val="0"/>
        <w:autoSpaceDN w:val="0"/>
        <w:adjustRightInd w:val="0"/>
        <w:ind w:firstLine="709"/>
        <w:jc w:val="both"/>
        <w:outlineLvl w:val="0"/>
        <w:rPr>
          <w:bCs/>
          <w:sz w:val="24"/>
          <w:szCs w:val="24"/>
        </w:rPr>
      </w:pPr>
    </w:p>
    <w:p w:rsidR="00402EB1" w:rsidRPr="00402EB1" w:rsidRDefault="00402EB1" w:rsidP="00402EB1">
      <w:pPr>
        <w:widowControl w:val="0"/>
        <w:autoSpaceDE w:val="0"/>
        <w:autoSpaceDN w:val="0"/>
        <w:adjustRightInd w:val="0"/>
        <w:ind w:firstLine="709"/>
        <w:jc w:val="both"/>
        <w:outlineLvl w:val="0"/>
        <w:rPr>
          <w:b/>
          <w:bCs/>
          <w:sz w:val="24"/>
          <w:szCs w:val="24"/>
        </w:rPr>
      </w:pPr>
      <w:r w:rsidRPr="00402EB1">
        <w:rPr>
          <w:bCs/>
          <w:sz w:val="24"/>
          <w:szCs w:val="24"/>
        </w:rPr>
        <w:t>Должностные оклады (ставки заработной платы) с учетом коэффициентов для медицинских работников рассчитываются по формуле</w:t>
      </w:r>
      <w:r w:rsidRPr="00402EB1">
        <w:rPr>
          <w:b/>
          <w:bCs/>
          <w:sz w:val="24"/>
          <w:szCs w:val="24"/>
        </w:rPr>
        <w:t>: (</w:t>
      </w:r>
      <w:r w:rsidRPr="00402EB1">
        <w:rPr>
          <w:sz w:val="24"/>
          <w:szCs w:val="24"/>
        </w:rPr>
        <w:t>Базовый оклад</w:t>
      </w:r>
      <w:r w:rsidRPr="00402EB1">
        <w:rPr>
          <w:b/>
          <w:bCs/>
          <w:sz w:val="24"/>
          <w:szCs w:val="24"/>
        </w:rPr>
        <w:t xml:space="preserve"> </w:t>
      </w:r>
      <w:r w:rsidRPr="00402EB1">
        <w:rPr>
          <w:bCs/>
          <w:sz w:val="24"/>
          <w:szCs w:val="24"/>
        </w:rPr>
        <w:t xml:space="preserve">x (1 + </w:t>
      </w:r>
      <w:hyperlink w:anchor="Par0" w:history="1">
        <w:r w:rsidRPr="00402EB1">
          <w:rPr>
            <w:bCs/>
            <w:sz w:val="24"/>
            <w:szCs w:val="24"/>
          </w:rPr>
          <w:t>Кс</w:t>
        </w:r>
      </w:hyperlink>
      <w:r w:rsidRPr="00402EB1">
        <w:rPr>
          <w:bCs/>
          <w:sz w:val="24"/>
          <w:szCs w:val="24"/>
        </w:rPr>
        <w:t xml:space="preserve"> + </w:t>
      </w:r>
      <w:hyperlink w:anchor="Par11" w:history="1">
        <w:r w:rsidRPr="00402EB1">
          <w:rPr>
            <w:bCs/>
            <w:sz w:val="24"/>
            <w:szCs w:val="24"/>
          </w:rPr>
          <w:t>Ккв</w:t>
        </w:r>
      </w:hyperlink>
      <w:r w:rsidRPr="00402EB1">
        <w:rPr>
          <w:bCs/>
          <w:sz w:val="24"/>
          <w:szCs w:val="24"/>
        </w:rPr>
        <w:t xml:space="preserve"> + </w:t>
      </w:r>
      <w:hyperlink w:anchor="Par22" w:history="1">
        <w:r w:rsidRPr="00402EB1">
          <w:rPr>
            <w:bCs/>
            <w:sz w:val="24"/>
            <w:szCs w:val="24"/>
          </w:rPr>
          <w:t>Кн</w:t>
        </w:r>
      </w:hyperlink>
      <w:r w:rsidRPr="00402EB1">
        <w:rPr>
          <w:bCs/>
          <w:sz w:val="24"/>
          <w:szCs w:val="24"/>
        </w:rPr>
        <w:t>))</w:t>
      </w:r>
    </w:p>
    <w:p w:rsidR="00402EB1" w:rsidRPr="00402EB1" w:rsidRDefault="00402EB1" w:rsidP="00402EB1">
      <w:pPr>
        <w:widowControl w:val="0"/>
        <w:autoSpaceDE w:val="0"/>
        <w:autoSpaceDN w:val="0"/>
        <w:adjustRightInd w:val="0"/>
        <w:ind w:firstLine="709"/>
        <w:jc w:val="both"/>
        <w:outlineLvl w:val="0"/>
        <w:rPr>
          <w:b/>
          <w:bCs/>
          <w:sz w:val="24"/>
          <w:szCs w:val="24"/>
        </w:rPr>
      </w:pPr>
    </w:p>
    <w:p w:rsidR="00402EB1" w:rsidRPr="00402EB1" w:rsidRDefault="00402EB1" w:rsidP="00402EB1">
      <w:pPr>
        <w:widowControl w:val="0"/>
        <w:ind w:firstLine="709"/>
        <w:jc w:val="both"/>
        <w:rPr>
          <w:b/>
          <w:sz w:val="24"/>
          <w:szCs w:val="24"/>
          <w:lang w:eastAsia="en-US"/>
        </w:rPr>
      </w:pPr>
      <w:r w:rsidRPr="00402EB1">
        <w:rPr>
          <w:sz w:val="24"/>
          <w:szCs w:val="24"/>
          <w:lang w:eastAsia="en-US"/>
        </w:rPr>
        <w:t xml:space="preserve">● </w:t>
      </w:r>
      <w:r w:rsidRPr="00402EB1">
        <w:rPr>
          <w:b/>
          <w:sz w:val="24"/>
          <w:szCs w:val="24"/>
          <w:lang w:eastAsia="en-US"/>
        </w:rPr>
        <w:t>для специалистов и служащих, работников рабочих профессий и прочих работников:</w:t>
      </w:r>
    </w:p>
    <w:p w:rsidR="00402EB1" w:rsidRPr="00402EB1" w:rsidRDefault="00402EB1" w:rsidP="00402EB1">
      <w:pPr>
        <w:widowControl w:val="0"/>
        <w:ind w:firstLine="709"/>
        <w:jc w:val="both"/>
        <w:rPr>
          <w:sz w:val="24"/>
          <w:szCs w:val="24"/>
          <w:lang w:eastAsia="en-US"/>
        </w:rPr>
      </w:pPr>
      <w:r w:rsidRPr="00402EB1">
        <w:rPr>
          <w:sz w:val="24"/>
          <w:szCs w:val="24"/>
          <w:lang w:eastAsia="en-US"/>
        </w:rPr>
        <w:t>- коэффициент уровня профессиональной квалификационной группы (Кугр):</w:t>
      </w:r>
    </w:p>
    <w:tbl>
      <w:tblPr>
        <w:tblW w:w="9781" w:type="dxa"/>
        <w:tblInd w:w="62" w:type="dxa"/>
        <w:tblLayout w:type="fixed"/>
        <w:tblCellMar>
          <w:top w:w="102" w:type="dxa"/>
          <w:left w:w="62" w:type="dxa"/>
          <w:bottom w:w="102" w:type="dxa"/>
          <w:right w:w="62" w:type="dxa"/>
        </w:tblCellMar>
        <w:tblLook w:val="0000"/>
      </w:tblPr>
      <w:tblGrid>
        <w:gridCol w:w="6681"/>
        <w:gridCol w:w="3100"/>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Уровень профессиональной квалификационной группы</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уровня</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Первый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0,8</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Второй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0,96</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Третий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1,12</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Четвертый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1,92</w:t>
            </w:r>
          </w:p>
        </w:tc>
      </w:tr>
    </w:tbl>
    <w:p w:rsidR="00402EB1" w:rsidRPr="00402EB1" w:rsidRDefault="00402EB1" w:rsidP="00402EB1">
      <w:pPr>
        <w:widowControl w:val="0"/>
        <w:ind w:left="360"/>
        <w:jc w:val="both"/>
        <w:rPr>
          <w:sz w:val="24"/>
          <w:szCs w:val="24"/>
          <w:lang w:eastAsia="en-US"/>
        </w:rPr>
      </w:pPr>
    </w:p>
    <w:p w:rsidR="00402EB1" w:rsidRPr="00402EB1" w:rsidRDefault="00402EB1" w:rsidP="00402EB1">
      <w:pPr>
        <w:widowControl w:val="0"/>
        <w:ind w:firstLine="709"/>
        <w:jc w:val="both"/>
        <w:rPr>
          <w:sz w:val="24"/>
          <w:szCs w:val="24"/>
          <w:lang w:val="en-US" w:eastAsia="en-US"/>
        </w:rPr>
      </w:pPr>
      <w:r w:rsidRPr="00402EB1">
        <w:rPr>
          <w:sz w:val="24"/>
          <w:szCs w:val="24"/>
          <w:lang w:eastAsia="en-US"/>
        </w:rPr>
        <w:t>- коэффициент квалификационного уровня (Ккву)</w:t>
      </w:r>
      <w:r w:rsidRPr="00402EB1">
        <w:rPr>
          <w:sz w:val="24"/>
          <w:szCs w:val="24"/>
          <w:lang w:val="en-US" w:eastAsia="en-US"/>
        </w:rPr>
        <w:t>:</w:t>
      </w:r>
    </w:p>
    <w:tbl>
      <w:tblPr>
        <w:tblW w:w="9781" w:type="dxa"/>
        <w:tblInd w:w="62" w:type="dxa"/>
        <w:tblLayout w:type="fixed"/>
        <w:tblCellMar>
          <w:top w:w="102" w:type="dxa"/>
          <w:left w:w="62" w:type="dxa"/>
          <w:bottom w:w="102" w:type="dxa"/>
          <w:right w:w="62" w:type="dxa"/>
        </w:tblCellMar>
        <w:tblLook w:val="0000"/>
      </w:tblPr>
      <w:tblGrid>
        <w:gridCol w:w="6681"/>
        <w:gridCol w:w="3100"/>
      </w:tblGrid>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Квалификационный уровень</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Коэффициент квалификационного уровня</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lang w:val="en-US"/>
              </w:rPr>
            </w:pPr>
            <w:r w:rsidRPr="00402EB1">
              <w:rPr>
                <w:sz w:val="24"/>
                <w:szCs w:val="24"/>
              </w:rPr>
              <w:t>Профессии рабочих</w:t>
            </w:r>
            <w:r w:rsidRPr="00402EB1">
              <w:rPr>
                <w:sz w:val="24"/>
                <w:szCs w:val="24"/>
                <w:lang w:val="en-US"/>
              </w:rPr>
              <w:t>:</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outlineLvl w:val="0"/>
              <w:rPr>
                <w:sz w:val="24"/>
                <w:szCs w:val="24"/>
              </w:rPr>
            </w:pP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Первый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0,31</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Второй, третий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0,23 - 0,47</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Четвертый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0,39 - 0,55</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lang w:val="en-US"/>
              </w:rPr>
            </w:pPr>
            <w:r w:rsidRPr="00402EB1">
              <w:rPr>
                <w:sz w:val="24"/>
                <w:szCs w:val="24"/>
              </w:rPr>
              <w:t>Учебно-вспомогательный персонал</w:t>
            </w:r>
            <w:r w:rsidRPr="00402EB1">
              <w:rPr>
                <w:sz w:val="24"/>
                <w:szCs w:val="24"/>
                <w:lang w:val="en-US"/>
              </w:rPr>
              <w:t>:</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Первый, второй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0,31 - 0,55</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lang w:val="en-US"/>
              </w:rPr>
            </w:pPr>
            <w:r w:rsidRPr="00402EB1">
              <w:rPr>
                <w:sz w:val="24"/>
                <w:szCs w:val="24"/>
              </w:rPr>
              <w:lastRenderedPageBreak/>
              <w:t>Должности специалистов и служащих</w:t>
            </w:r>
            <w:r w:rsidRPr="00402EB1">
              <w:rPr>
                <w:sz w:val="24"/>
                <w:szCs w:val="24"/>
                <w:lang w:val="en-US"/>
              </w:rPr>
              <w:t>:</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Первый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0,39 - 0,63</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Второй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0,43 - 0,67</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Третий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0,47 - 0,71</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Четвертый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0,51 - 0,75</w:t>
            </w:r>
          </w:p>
        </w:tc>
      </w:tr>
      <w:tr w:rsidR="00402EB1" w:rsidRPr="00402EB1" w:rsidTr="00D672CF">
        <w:tc>
          <w:tcPr>
            <w:tcW w:w="6681"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Пятый</w:t>
            </w:r>
          </w:p>
        </w:tc>
        <w:tc>
          <w:tcPr>
            <w:tcW w:w="310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0,55 - 0,79</w:t>
            </w:r>
          </w:p>
        </w:tc>
      </w:tr>
    </w:tbl>
    <w:p w:rsidR="00402EB1" w:rsidRPr="00402EB1" w:rsidRDefault="00402EB1" w:rsidP="00402EB1">
      <w:pPr>
        <w:widowControl w:val="0"/>
        <w:autoSpaceDE w:val="0"/>
        <w:autoSpaceDN w:val="0"/>
        <w:adjustRightInd w:val="0"/>
        <w:ind w:firstLine="540"/>
        <w:jc w:val="both"/>
        <w:outlineLvl w:val="0"/>
        <w:rPr>
          <w:sz w:val="24"/>
          <w:szCs w:val="24"/>
        </w:rPr>
      </w:pPr>
    </w:p>
    <w:p w:rsidR="00402EB1" w:rsidRPr="00402EB1" w:rsidRDefault="00402EB1" w:rsidP="00402EB1">
      <w:pPr>
        <w:widowControl w:val="0"/>
        <w:autoSpaceDE w:val="0"/>
        <w:autoSpaceDN w:val="0"/>
        <w:adjustRightInd w:val="0"/>
        <w:ind w:firstLine="709"/>
        <w:jc w:val="both"/>
        <w:outlineLvl w:val="0"/>
        <w:rPr>
          <w:sz w:val="24"/>
          <w:szCs w:val="24"/>
        </w:rPr>
      </w:pPr>
      <w:r w:rsidRPr="00402EB1">
        <w:rPr>
          <w:sz w:val="24"/>
          <w:szCs w:val="24"/>
        </w:rPr>
        <w:t xml:space="preserve">Должностные оклады с учетом коэффициентов работникам, относящимся к рабочим и учебно-вспомогательному персоналу,  рассчитываются по формуле: (Базовый оклад x (Кугр + </w:t>
      </w:r>
      <w:hyperlink r:id="rId16" w:history="1">
        <w:r w:rsidRPr="00402EB1">
          <w:rPr>
            <w:sz w:val="24"/>
            <w:szCs w:val="24"/>
          </w:rPr>
          <w:t>Ккв</w:t>
        </w:r>
      </w:hyperlink>
      <w:r w:rsidRPr="00402EB1">
        <w:rPr>
          <w:sz w:val="24"/>
          <w:szCs w:val="24"/>
        </w:rPr>
        <w:t>у)).</w:t>
      </w:r>
    </w:p>
    <w:p w:rsidR="00402EB1" w:rsidRPr="00402EB1" w:rsidRDefault="00402EB1" w:rsidP="00402EB1">
      <w:pPr>
        <w:widowControl w:val="0"/>
        <w:autoSpaceDE w:val="0"/>
        <w:autoSpaceDN w:val="0"/>
        <w:adjustRightInd w:val="0"/>
        <w:ind w:firstLine="709"/>
        <w:jc w:val="both"/>
        <w:outlineLvl w:val="0"/>
        <w:rPr>
          <w:sz w:val="24"/>
          <w:szCs w:val="24"/>
        </w:rPr>
      </w:pPr>
    </w:p>
    <w:p w:rsidR="00402EB1" w:rsidRPr="00402EB1" w:rsidRDefault="00402EB1" w:rsidP="00402EB1">
      <w:pPr>
        <w:widowControl w:val="0"/>
        <w:autoSpaceDE w:val="0"/>
        <w:autoSpaceDN w:val="0"/>
        <w:jc w:val="center"/>
        <w:rPr>
          <w:sz w:val="24"/>
          <w:szCs w:val="24"/>
        </w:rPr>
      </w:pPr>
      <w:r w:rsidRPr="00402EB1">
        <w:rPr>
          <w:sz w:val="24"/>
          <w:szCs w:val="24"/>
        </w:rPr>
        <w:t>Профессии рабочих квалификационной группы первого уровня</w:t>
      </w:r>
    </w:p>
    <w:p w:rsidR="00402EB1" w:rsidRPr="00402EB1" w:rsidRDefault="00402EB1" w:rsidP="00402EB1">
      <w:pPr>
        <w:widowControl w:val="0"/>
        <w:autoSpaceDE w:val="0"/>
        <w:autoSpaceDN w:val="0"/>
        <w:jc w:val="both"/>
        <w:rPr>
          <w:sz w:val="24"/>
          <w:szCs w:val="24"/>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804"/>
      </w:tblGrid>
      <w:tr w:rsidR="00402EB1" w:rsidRPr="00402EB1" w:rsidTr="00D672CF">
        <w:trPr>
          <w:trHeight w:val="498"/>
        </w:trPr>
        <w:tc>
          <w:tcPr>
            <w:tcW w:w="2977" w:type="dxa"/>
          </w:tcPr>
          <w:p w:rsidR="00402EB1" w:rsidRPr="00402EB1" w:rsidRDefault="00402EB1" w:rsidP="000E112A">
            <w:pPr>
              <w:widowControl w:val="0"/>
              <w:autoSpaceDE w:val="0"/>
              <w:autoSpaceDN w:val="0"/>
              <w:jc w:val="center"/>
              <w:rPr>
                <w:sz w:val="24"/>
                <w:szCs w:val="24"/>
              </w:rPr>
            </w:pPr>
            <w:r w:rsidRPr="00402EB1">
              <w:rPr>
                <w:sz w:val="24"/>
                <w:szCs w:val="24"/>
              </w:rPr>
              <w:t>Квалификационный уровень</w:t>
            </w:r>
          </w:p>
        </w:tc>
        <w:tc>
          <w:tcPr>
            <w:tcW w:w="6804" w:type="dxa"/>
          </w:tcPr>
          <w:p w:rsidR="00402EB1" w:rsidRPr="00402EB1" w:rsidRDefault="00402EB1" w:rsidP="000E112A">
            <w:pPr>
              <w:widowControl w:val="0"/>
              <w:autoSpaceDE w:val="0"/>
              <w:autoSpaceDN w:val="0"/>
              <w:jc w:val="center"/>
              <w:rPr>
                <w:sz w:val="24"/>
                <w:szCs w:val="24"/>
              </w:rPr>
            </w:pPr>
            <w:r w:rsidRPr="00402EB1">
              <w:rPr>
                <w:sz w:val="24"/>
                <w:szCs w:val="24"/>
              </w:rPr>
              <w:t>Наименование должности</w:t>
            </w:r>
          </w:p>
        </w:tc>
      </w:tr>
      <w:tr w:rsidR="00402EB1" w:rsidRPr="00402EB1" w:rsidTr="00D672CF">
        <w:tc>
          <w:tcPr>
            <w:tcW w:w="2977" w:type="dxa"/>
          </w:tcPr>
          <w:p w:rsidR="00402EB1" w:rsidRPr="00402EB1" w:rsidRDefault="00402EB1" w:rsidP="000E112A">
            <w:pPr>
              <w:widowControl w:val="0"/>
              <w:autoSpaceDE w:val="0"/>
              <w:autoSpaceDN w:val="0"/>
              <w:jc w:val="center"/>
              <w:rPr>
                <w:sz w:val="24"/>
                <w:szCs w:val="24"/>
              </w:rPr>
            </w:pPr>
            <w:r w:rsidRPr="00402EB1">
              <w:rPr>
                <w:sz w:val="24"/>
                <w:szCs w:val="24"/>
              </w:rPr>
              <w:t>1</w:t>
            </w:r>
          </w:p>
        </w:tc>
        <w:tc>
          <w:tcPr>
            <w:tcW w:w="6804" w:type="dxa"/>
          </w:tcPr>
          <w:p w:rsidR="00402EB1" w:rsidRPr="00402EB1" w:rsidRDefault="00402EB1" w:rsidP="000E112A">
            <w:pPr>
              <w:widowControl w:val="0"/>
              <w:autoSpaceDE w:val="0"/>
              <w:autoSpaceDN w:val="0"/>
              <w:rPr>
                <w:sz w:val="24"/>
                <w:szCs w:val="24"/>
              </w:rPr>
            </w:pPr>
            <w:r w:rsidRPr="00402EB1">
              <w:rPr>
                <w:sz w:val="24"/>
                <w:szCs w:val="24"/>
              </w:rPr>
              <w:t>Дворник, уборщик служебных помещений</w:t>
            </w:r>
          </w:p>
        </w:tc>
      </w:tr>
    </w:tbl>
    <w:p w:rsidR="00402EB1" w:rsidRPr="00402EB1" w:rsidRDefault="00402EB1" w:rsidP="00402EB1">
      <w:pPr>
        <w:widowControl w:val="0"/>
        <w:autoSpaceDE w:val="0"/>
        <w:autoSpaceDN w:val="0"/>
        <w:jc w:val="both"/>
        <w:rPr>
          <w:sz w:val="24"/>
          <w:szCs w:val="24"/>
        </w:rPr>
      </w:pPr>
    </w:p>
    <w:p w:rsidR="00402EB1" w:rsidRPr="00402EB1" w:rsidRDefault="00402EB1" w:rsidP="00402EB1">
      <w:pPr>
        <w:widowControl w:val="0"/>
        <w:autoSpaceDE w:val="0"/>
        <w:autoSpaceDN w:val="0"/>
        <w:jc w:val="center"/>
        <w:rPr>
          <w:sz w:val="24"/>
          <w:szCs w:val="24"/>
        </w:rPr>
      </w:pPr>
      <w:r w:rsidRPr="00402EB1">
        <w:rPr>
          <w:sz w:val="24"/>
          <w:szCs w:val="24"/>
        </w:rPr>
        <w:t>Профессии рабочих квалификационной группы второго уровня</w:t>
      </w:r>
    </w:p>
    <w:p w:rsidR="00402EB1" w:rsidRPr="00402EB1" w:rsidRDefault="00402EB1" w:rsidP="00402EB1">
      <w:pPr>
        <w:widowControl w:val="0"/>
        <w:autoSpaceDE w:val="0"/>
        <w:autoSpaceDN w:val="0"/>
        <w:jc w:val="both"/>
        <w:rPr>
          <w:sz w:val="24"/>
          <w:szCs w:val="24"/>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9"/>
        <w:gridCol w:w="6782"/>
      </w:tblGrid>
      <w:tr w:rsidR="00402EB1" w:rsidRPr="00402EB1" w:rsidTr="00D672CF">
        <w:tc>
          <w:tcPr>
            <w:tcW w:w="2999" w:type="dxa"/>
          </w:tcPr>
          <w:p w:rsidR="00402EB1" w:rsidRPr="00402EB1" w:rsidRDefault="00402EB1" w:rsidP="000E112A">
            <w:pPr>
              <w:widowControl w:val="0"/>
              <w:autoSpaceDE w:val="0"/>
              <w:autoSpaceDN w:val="0"/>
              <w:jc w:val="center"/>
              <w:rPr>
                <w:sz w:val="24"/>
                <w:szCs w:val="24"/>
              </w:rPr>
            </w:pPr>
            <w:r w:rsidRPr="00402EB1">
              <w:rPr>
                <w:sz w:val="24"/>
                <w:szCs w:val="24"/>
              </w:rPr>
              <w:t>Квалификационный уровень</w:t>
            </w:r>
          </w:p>
        </w:tc>
        <w:tc>
          <w:tcPr>
            <w:tcW w:w="6782" w:type="dxa"/>
          </w:tcPr>
          <w:p w:rsidR="00402EB1" w:rsidRPr="00402EB1" w:rsidRDefault="00402EB1" w:rsidP="000E112A">
            <w:pPr>
              <w:widowControl w:val="0"/>
              <w:autoSpaceDE w:val="0"/>
              <w:autoSpaceDN w:val="0"/>
              <w:jc w:val="center"/>
              <w:rPr>
                <w:sz w:val="24"/>
                <w:szCs w:val="24"/>
              </w:rPr>
            </w:pPr>
            <w:r w:rsidRPr="00402EB1">
              <w:rPr>
                <w:sz w:val="24"/>
                <w:szCs w:val="24"/>
              </w:rPr>
              <w:t>Наименование должности</w:t>
            </w:r>
          </w:p>
        </w:tc>
      </w:tr>
      <w:tr w:rsidR="00402EB1" w:rsidRPr="00402EB1" w:rsidTr="00D672CF">
        <w:tc>
          <w:tcPr>
            <w:tcW w:w="2999" w:type="dxa"/>
          </w:tcPr>
          <w:p w:rsidR="00402EB1" w:rsidRPr="00402EB1" w:rsidRDefault="00402EB1" w:rsidP="000E112A">
            <w:pPr>
              <w:widowControl w:val="0"/>
              <w:autoSpaceDE w:val="0"/>
              <w:autoSpaceDN w:val="0"/>
              <w:jc w:val="center"/>
              <w:rPr>
                <w:sz w:val="24"/>
                <w:szCs w:val="24"/>
              </w:rPr>
            </w:pPr>
            <w:r w:rsidRPr="00402EB1">
              <w:rPr>
                <w:sz w:val="24"/>
                <w:szCs w:val="24"/>
              </w:rPr>
              <w:t>2</w:t>
            </w:r>
          </w:p>
        </w:tc>
        <w:tc>
          <w:tcPr>
            <w:tcW w:w="6782" w:type="dxa"/>
          </w:tcPr>
          <w:p w:rsidR="00402EB1" w:rsidRPr="00402EB1" w:rsidRDefault="00402EB1" w:rsidP="000E112A">
            <w:pPr>
              <w:widowControl w:val="0"/>
              <w:autoSpaceDE w:val="0"/>
              <w:autoSpaceDN w:val="0"/>
              <w:rPr>
                <w:sz w:val="24"/>
                <w:szCs w:val="24"/>
              </w:rPr>
            </w:pPr>
            <w:r w:rsidRPr="00402EB1">
              <w:rPr>
                <w:sz w:val="24"/>
                <w:szCs w:val="24"/>
              </w:rPr>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w:t>
            </w:r>
            <w:hyperlink r:id="rId17" w:history="1">
              <w:r w:rsidRPr="00402EB1">
                <w:rPr>
                  <w:sz w:val="24"/>
                  <w:szCs w:val="24"/>
                </w:rPr>
                <w:t>справочником</w:t>
              </w:r>
            </w:hyperlink>
            <w:r w:rsidRPr="00402EB1">
              <w:rPr>
                <w:sz w:val="24"/>
                <w:szCs w:val="24"/>
              </w:rPr>
              <w:t xml:space="preserve"> работ и профессий рабочих (рабочий, рабочий по комплексному обслуживанию и ремонту зданий, слесарь-сантехник, слесарь-электрик,  кастелянша, кладовщик, сторож, кухонный рабочий, подсобный рабочий, машинист по стирке белья и спецодежды, плотник).</w:t>
            </w:r>
          </w:p>
        </w:tc>
      </w:tr>
    </w:tbl>
    <w:p w:rsidR="00402EB1" w:rsidRPr="00402EB1" w:rsidRDefault="00402EB1" w:rsidP="00402EB1">
      <w:pPr>
        <w:widowControl w:val="0"/>
        <w:autoSpaceDE w:val="0"/>
        <w:autoSpaceDN w:val="0"/>
        <w:jc w:val="both"/>
        <w:rPr>
          <w:sz w:val="24"/>
          <w:szCs w:val="24"/>
        </w:rPr>
      </w:pPr>
    </w:p>
    <w:p w:rsidR="00402EB1" w:rsidRPr="00402EB1" w:rsidRDefault="00402EB1" w:rsidP="00402EB1">
      <w:pPr>
        <w:widowControl w:val="0"/>
        <w:autoSpaceDE w:val="0"/>
        <w:autoSpaceDN w:val="0"/>
        <w:ind w:firstLine="540"/>
        <w:jc w:val="both"/>
        <w:rPr>
          <w:sz w:val="24"/>
          <w:szCs w:val="24"/>
        </w:rPr>
      </w:pPr>
      <w:r w:rsidRPr="00402EB1">
        <w:rPr>
          <w:sz w:val="24"/>
          <w:szCs w:val="24"/>
        </w:rPr>
        <w:t>Учебно-вспомогательный персонал квалификационной группы второго уровня</w:t>
      </w:r>
    </w:p>
    <w:p w:rsidR="00402EB1" w:rsidRPr="00402EB1" w:rsidRDefault="00402EB1" w:rsidP="00402EB1">
      <w:pPr>
        <w:widowControl w:val="0"/>
        <w:autoSpaceDE w:val="0"/>
        <w:autoSpaceDN w:val="0"/>
        <w:jc w:val="both"/>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9"/>
        <w:gridCol w:w="6924"/>
      </w:tblGrid>
      <w:tr w:rsidR="00402EB1" w:rsidRPr="00402EB1" w:rsidTr="000E112A">
        <w:tc>
          <w:tcPr>
            <w:tcW w:w="2999" w:type="dxa"/>
          </w:tcPr>
          <w:p w:rsidR="00402EB1" w:rsidRPr="00402EB1" w:rsidRDefault="00402EB1" w:rsidP="000E112A">
            <w:pPr>
              <w:widowControl w:val="0"/>
              <w:autoSpaceDE w:val="0"/>
              <w:autoSpaceDN w:val="0"/>
              <w:jc w:val="center"/>
              <w:rPr>
                <w:sz w:val="24"/>
                <w:szCs w:val="24"/>
              </w:rPr>
            </w:pPr>
            <w:r w:rsidRPr="00402EB1">
              <w:rPr>
                <w:sz w:val="24"/>
                <w:szCs w:val="24"/>
              </w:rPr>
              <w:t>Квалификационный уровень</w:t>
            </w:r>
          </w:p>
        </w:tc>
        <w:tc>
          <w:tcPr>
            <w:tcW w:w="6924" w:type="dxa"/>
          </w:tcPr>
          <w:p w:rsidR="00402EB1" w:rsidRPr="00402EB1" w:rsidRDefault="00402EB1" w:rsidP="000E112A">
            <w:pPr>
              <w:widowControl w:val="0"/>
              <w:autoSpaceDE w:val="0"/>
              <w:autoSpaceDN w:val="0"/>
              <w:jc w:val="center"/>
              <w:rPr>
                <w:sz w:val="24"/>
                <w:szCs w:val="24"/>
              </w:rPr>
            </w:pPr>
            <w:r w:rsidRPr="00402EB1">
              <w:rPr>
                <w:sz w:val="24"/>
                <w:szCs w:val="24"/>
              </w:rPr>
              <w:t>Наименование должности</w:t>
            </w:r>
          </w:p>
        </w:tc>
      </w:tr>
      <w:tr w:rsidR="00402EB1" w:rsidRPr="00402EB1" w:rsidTr="000E112A">
        <w:tc>
          <w:tcPr>
            <w:tcW w:w="2999" w:type="dxa"/>
          </w:tcPr>
          <w:p w:rsidR="00402EB1" w:rsidRPr="00402EB1" w:rsidRDefault="00402EB1" w:rsidP="000E112A">
            <w:pPr>
              <w:widowControl w:val="0"/>
              <w:autoSpaceDE w:val="0"/>
              <w:autoSpaceDN w:val="0"/>
              <w:jc w:val="center"/>
              <w:rPr>
                <w:sz w:val="24"/>
                <w:szCs w:val="24"/>
              </w:rPr>
            </w:pPr>
            <w:r w:rsidRPr="00402EB1">
              <w:rPr>
                <w:sz w:val="24"/>
                <w:szCs w:val="24"/>
              </w:rPr>
              <w:t>1</w:t>
            </w:r>
          </w:p>
        </w:tc>
        <w:tc>
          <w:tcPr>
            <w:tcW w:w="6924" w:type="dxa"/>
          </w:tcPr>
          <w:p w:rsidR="00402EB1" w:rsidRPr="00402EB1" w:rsidRDefault="00402EB1" w:rsidP="000E112A">
            <w:pPr>
              <w:widowControl w:val="0"/>
              <w:autoSpaceDE w:val="0"/>
              <w:autoSpaceDN w:val="0"/>
              <w:rPr>
                <w:sz w:val="24"/>
                <w:szCs w:val="24"/>
              </w:rPr>
            </w:pPr>
            <w:r w:rsidRPr="00402EB1">
              <w:rPr>
                <w:sz w:val="24"/>
                <w:szCs w:val="24"/>
              </w:rPr>
              <w:t>Младший воспитатель</w:t>
            </w:r>
          </w:p>
        </w:tc>
      </w:tr>
    </w:tbl>
    <w:p w:rsidR="00402EB1" w:rsidRPr="00402EB1" w:rsidRDefault="00402EB1" w:rsidP="00402EB1">
      <w:pPr>
        <w:widowControl w:val="0"/>
        <w:autoSpaceDE w:val="0"/>
        <w:autoSpaceDN w:val="0"/>
        <w:jc w:val="both"/>
        <w:rPr>
          <w:sz w:val="24"/>
          <w:szCs w:val="24"/>
        </w:rPr>
      </w:pPr>
    </w:p>
    <w:p w:rsidR="00402EB1" w:rsidRPr="00402EB1" w:rsidRDefault="00402EB1" w:rsidP="00402EB1">
      <w:pPr>
        <w:widowControl w:val="0"/>
        <w:autoSpaceDE w:val="0"/>
        <w:autoSpaceDN w:val="0"/>
        <w:ind w:firstLine="709"/>
        <w:jc w:val="both"/>
        <w:rPr>
          <w:sz w:val="24"/>
          <w:szCs w:val="24"/>
        </w:rPr>
      </w:pPr>
      <w:r w:rsidRPr="00402EB1">
        <w:rPr>
          <w:sz w:val="24"/>
          <w:szCs w:val="24"/>
        </w:rPr>
        <w:t>Должности специалистов и служащих квалификационной группы первого уровня</w:t>
      </w:r>
    </w:p>
    <w:p w:rsidR="00402EB1" w:rsidRPr="00402EB1" w:rsidRDefault="00402EB1" w:rsidP="00402EB1">
      <w:pPr>
        <w:widowControl w:val="0"/>
        <w:autoSpaceDE w:val="0"/>
        <w:autoSpaceDN w:val="0"/>
        <w:ind w:firstLine="709"/>
        <w:jc w:val="both"/>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946"/>
      </w:tblGrid>
      <w:tr w:rsidR="00402EB1" w:rsidRPr="00402EB1" w:rsidTr="000E112A">
        <w:tc>
          <w:tcPr>
            <w:tcW w:w="2977" w:type="dxa"/>
          </w:tcPr>
          <w:p w:rsidR="00402EB1" w:rsidRPr="00402EB1" w:rsidRDefault="00402EB1" w:rsidP="000E112A">
            <w:pPr>
              <w:widowControl w:val="0"/>
              <w:autoSpaceDE w:val="0"/>
              <w:autoSpaceDN w:val="0"/>
              <w:rPr>
                <w:sz w:val="24"/>
                <w:szCs w:val="24"/>
              </w:rPr>
            </w:pPr>
            <w:r w:rsidRPr="00402EB1">
              <w:rPr>
                <w:sz w:val="24"/>
                <w:szCs w:val="24"/>
              </w:rPr>
              <w:t>Квалификационный уровень</w:t>
            </w:r>
          </w:p>
        </w:tc>
        <w:tc>
          <w:tcPr>
            <w:tcW w:w="6946"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Наименование должности</w:t>
            </w:r>
          </w:p>
        </w:tc>
      </w:tr>
      <w:tr w:rsidR="00402EB1" w:rsidRPr="00402EB1" w:rsidTr="000E112A">
        <w:tc>
          <w:tcPr>
            <w:tcW w:w="2977" w:type="dxa"/>
          </w:tcPr>
          <w:p w:rsidR="00402EB1" w:rsidRPr="00402EB1" w:rsidRDefault="00402EB1" w:rsidP="000E112A">
            <w:pPr>
              <w:widowControl w:val="0"/>
              <w:autoSpaceDE w:val="0"/>
              <w:autoSpaceDN w:val="0"/>
              <w:jc w:val="center"/>
              <w:rPr>
                <w:sz w:val="24"/>
                <w:szCs w:val="24"/>
              </w:rPr>
            </w:pPr>
            <w:r w:rsidRPr="00402EB1">
              <w:rPr>
                <w:sz w:val="24"/>
                <w:szCs w:val="24"/>
              </w:rPr>
              <w:t>1</w:t>
            </w:r>
          </w:p>
        </w:tc>
        <w:tc>
          <w:tcPr>
            <w:tcW w:w="6946" w:type="dxa"/>
          </w:tcPr>
          <w:p w:rsidR="00402EB1" w:rsidRPr="00402EB1" w:rsidRDefault="00402EB1" w:rsidP="000E112A">
            <w:pPr>
              <w:widowControl w:val="0"/>
              <w:autoSpaceDE w:val="0"/>
              <w:autoSpaceDN w:val="0"/>
              <w:rPr>
                <w:sz w:val="24"/>
                <w:szCs w:val="24"/>
              </w:rPr>
            </w:pPr>
            <w:r w:rsidRPr="00402EB1">
              <w:rPr>
                <w:sz w:val="24"/>
                <w:szCs w:val="24"/>
              </w:rPr>
              <w:t>Секретарь, делопроизводитель</w:t>
            </w:r>
          </w:p>
        </w:tc>
      </w:tr>
    </w:tbl>
    <w:p w:rsidR="00402EB1" w:rsidRPr="00402EB1" w:rsidRDefault="00402EB1" w:rsidP="00402EB1">
      <w:pPr>
        <w:widowControl w:val="0"/>
        <w:autoSpaceDE w:val="0"/>
        <w:autoSpaceDN w:val="0"/>
        <w:ind w:firstLine="709"/>
        <w:jc w:val="both"/>
        <w:rPr>
          <w:sz w:val="24"/>
          <w:szCs w:val="24"/>
        </w:rPr>
      </w:pPr>
    </w:p>
    <w:p w:rsidR="00402EB1" w:rsidRPr="00402EB1" w:rsidRDefault="00402EB1" w:rsidP="00402EB1">
      <w:pPr>
        <w:widowControl w:val="0"/>
        <w:autoSpaceDE w:val="0"/>
        <w:autoSpaceDN w:val="0"/>
        <w:ind w:firstLine="709"/>
        <w:jc w:val="both"/>
        <w:rPr>
          <w:sz w:val="24"/>
          <w:szCs w:val="24"/>
        </w:rPr>
      </w:pPr>
      <w:r w:rsidRPr="00402EB1">
        <w:rPr>
          <w:sz w:val="24"/>
          <w:szCs w:val="24"/>
        </w:rPr>
        <w:t>Должности специалистов и служащих квалификационной группы второго уровня</w:t>
      </w:r>
    </w:p>
    <w:p w:rsidR="00402EB1" w:rsidRPr="00402EB1" w:rsidRDefault="00402EB1" w:rsidP="00402EB1">
      <w:pPr>
        <w:widowControl w:val="0"/>
        <w:autoSpaceDE w:val="0"/>
        <w:autoSpaceDN w:val="0"/>
        <w:ind w:firstLine="709"/>
        <w:jc w:val="both"/>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946"/>
      </w:tblGrid>
      <w:tr w:rsidR="00402EB1" w:rsidRPr="00402EB1" w:rsidTr="000E112A">
        <w:tc>
          <w:tcPr>
            <w:tcW w:w="2977" w:type="dxa"/>
          </w:tcPr>
          <w:p w:rsidR="00402EB1" w:rsidRPr="00402EB1" w:rsidRDefault="00402EB1" w:rsidP="000E112A">
            <w:pPr>
              <w:widowControl w:val="0"/>
              <w:autoSpaceDE w:val="0"/>
              <w:autoSpaceDN w:val="0"/>
              <w:rPr>
                <w:sz w:val="24"/>
                <w:szCs w:val="24"/>
              </w:rPr>
            </w:pPr>
            <w:r w:rsidRPr="00402EB1">
              <w:rPr>
                <w:sz w:val="24"/>
                <w:szCs w:val="24"/>
              </w:rPr>
              <w:t>Квалификационный уровень</w:t>
            </w:r>
          </w:p>
        </w:tc>
        <w:tc>
          <w:tcPr>
            <w:tcW w:w="6946"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Наименование должности</w:t>
            </w:r>
          </w:p>
        </w:tc>
      </w:tr>
      <w:tr w:rsidR="00402EB1" w:rsidRPr="00402EB1" w:rsidTr="000E112A">
        <w:tc>
          <w:tcPr>
            <w:tcW w:w="2977"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1</w:t>
            </w:r>
          </w:p>
        </w:tc>
        <w:tc>
          <w:tcPr>
            <w:tcW w:w="6946" w:type="dxa"/>
          </w:tcPr>
          <w:p w:rsidR="00402EB1" w:rsidRPr="00402EB1" w:rsidRDefault="00402EB1" w:rsidP="000E112A">
            <w:pPr>
              <w:widowControl w:val="0"/>
              <w:autoSpaceDE w:val="0"/>
              <w:autoSpaceDN w:val="0"/>
              <w:rPr>
                <w:sz w:val="24"/>
                <w:szCs w:val="24"/>
              </w:rPr>
            </w:pPr>
            <w:r w:rsidRPr="00402EB1">
              <w:rPr>
                <w:sz w:val="24"/>
                <w:szCs w:val="24"/>
              </w:rPr>
              <w:t>Повар</w:t>
            </w:r>
          </w:p>
        </w:tc>
      </w:tr>
      <w:tr w:rsidR="00402EB1" w:rsidRPr="00402EB1" w:rsidTr="000E112A">
        <w:tc>
          <w:tcPr>
            <w:tcW w:w="2977"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2</w:t>
            </w:r>
          </w:p>
        </w:tc>
        <w:tc>
          <w:tcPr>
            <w:tcW w:w="6946" w:type="dxa"/>
          </w:tcPr>
          <w:p w:rsidR="00402EB1" w:rsidRPr="00402EB1" w:rsidRDefault="00402EB1" w:rsidP="000E112A">
            <w:pPr>
              <w:widowControl w:val="0"/>
              <w:autoSpaceDE w:val="0"/>
              <w:autoSpaceDN w:val="0"/>
              <w:rPr>
                <w:sz w:val="24"/>
                <w:szCs w:val="24"/>
              </w:rPr>
            </w:pPr>
            <w:r w:rsidRPr="00402EB1">
              <w:rPr>
                <w:sz w:val="24"/>
                <w:szCs w:val="24"/>
              </w:rPr>
              <w:t>Заведующий хозяйством</w:t>
            </w:r>
          </w:p>
        </w:tc>
      </w:tr>
      <w:tr w:rsidR="00402EB1" w:rsidRPr="00402EB1" w:rsidTr="000E112A">
        <w:tc>
          <w:tcPr>
            <w:tcW w:w="2977"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3</w:t>
            </w:r>
          </w:p>
        </w:tc>
        <w:tc>
          <w:tcPr>
            <w:tcW w:w="6946" w:type="dxa"/>
          </w:tcPr>
          <w:p w:rsidR="00402EB1" w:rsidRPr="00402EB1" w:rsidRDefault="00402EB1" w:rsidP="000E112A">
            <w:pPr>
              <w:widowControl w:val="0"/>
              <w:autoSpaceDE w:val="0"/>
              <w:autoSpaceDN w:val="0"/>
              <w:rPr>
                <w:sz w:val="24"/>
                <w:szCs w:val="24"/>
              </w:rPr>
            </w:pPr>
            <w:r w:rsidRPr="00402EB1">
              <w:rPr>
                <w:sz w:val="24"/>
                <w:szCs w:val="24"/>
              </w:rPr>
              <w:t>Шеф-повар</w:t>
            </w:r>
          </w:p>
        </w:tc>
      </w:tr>
    </w:tbl>
    <w:p w:rsidR="00402EB1" w:rsidRPr="00402EB1" w:rsidRDefault="00402EB1" w:rsidP="00402EB1">
      <w:pPr>
        <w:widowControl w:val="0"/>
        <w:autoSpaceDE w:val="0"/>
        <w:autoSpaceDN w:val="0"/>
        <w:jc w:val="both"/>
        <w:rPr>
          <w:sz w:val="24"/>
          <w:szCs w:val="24"/>
        </w:rPr>
      </w:pPr>
    </w:p>
    <w:p w:rsidR="00402EB1" w:rsidRPr="00402EB1" w:rsidRDefault="00402EB1" w:rsidP="00402EB1">
      <w:pPr>
        <w:widowControl w:val="0"/>
        <w:autoSpaceDE w:val="0"/>
        <w:autoSpaceDN w:val="0"/>
        <w:ind w:firstLine="709"/>
        <w:jc w:val="both"/>
        <w:rPr>
          <w:sz w:val="24"/>
          <w:szCs w:val="24"/>
        </w:rPr>
      </w:pPr>
      <w:r w:rsidRPr="00402EB1">
        <w:rPr>
          <w:sz w:val="24"/>
          <w:szCs w:val="24"/>
        </w:rPr>
        <w:t>Должности специалистов и служащих квалификационной группы третьего уровня</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6946"/>
      </w:tblGrid>
      <w:tr w:rsidR="00402EB1" w:rsidRPr="00402EB1" w:rsidTr="000E112A">
        <w:tc>
          <w:tcPr>
            <w:tcW w:w="2977" w:type="dxa"/>
          </w:tcPr>
          <w:p w:rsidR="00402EB1" w:rsidRPr="00402EB1" w:rsidRDefault="00402EB1" w:rsidP="000E112A">
            <w:pPr>
              <w:widowControl w:val="0"/>
              <w:autoSpaceDE w:val="0"/>
              <w:autoSpaceDN w:val="0"/>
              <w:rPr>
                <w:sz w:val="24"/>
                <w:szCs w:val="24"/>
              </w:rPr>
            </w:pPr>
            <w:r w:rsidRPr="00402EB1">
              <w:rPr>
                <w:sz w:val="24"/>
                <w:szCs w:val="24"/>
              </w:rPr>
              <w:t>Квалификационный уровень</w:t>
            </w:r>
          </w:p>
        </w:tc>
        <w:tc>
          <w:tcPr>
            <w:tcW w:w="6946"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Наименование должности</w:t>
            </w:r>
          </w:p>
        </w:tc>
      </w:tr>
      <w:tr w:rsidR="00402EB1" w:rsidRPr="00402EB1" w:rsidTr="000E112A">
        <w:tc>
          <w:tcPr>
            <w:tcW w:w="2977" w:type="dxa"/>
          </w:tcPr>
          <w:p w:rsidR="00402EB1" w:rsidRPr="00402EB1" w:rsidRDefault="00402EB1" w:rsidP="000E112A">
            <w:pPr>
              <w:widowControl w:val="0"/>
              <w:autoSpaceDE w:val="0"/>
              <w:autoSpaceDN w:val="0"/>
              <w:ind w:firstLine="709"/>
              <w:jc w:val="center"/>
              <w:rPr>
                <w:sz w:val="24"/>
                <w:szCs w:val="24"/>
              </w:rPr>
            </w:pPr>
            <w:r w:rsidRPr="00402EB1">
              <w:rPr>
                <w:sz w:val="24"/>
                <w:szCs w:val="24"/>
              </w:rPr>
              <w:t>1</w:t>
            </w:r>
          </w:p>
        </w:tc>
        <w:tc>
          <w:tcPr>
            <w:tcW w:w="6946" w:type="dxa"/>
          </w:tcPr>
          <w:p w:rsidR="00402EB1" w:rsidRPr="00402EB1" w:rsidRDefault="00402EB1" w:rsidP="000E112A">
            <w:pPr>
              <w:widowControl w:val="0"/>
              <w:autoSpaceDE w:val="0"/>
              <w:autoSpaceDN w:val="0"/>
              <w:rPr>
                <w:sz w:val="24"/>
                <w:szCs w:val="24"/>
              </w:rPr>
            </w:pPr>
            <w:r w:rsidRPr="00402EB1">
              <w:rPr>
                <w:sz w:val="24"/>
                <w:szCs w:val="24"/>
              </w:rPr>
              <w:t>Бухгалтер, экономист,  контрактный управляющий</w:t>
            </w:r>
          </w:p>
        </w:tc>
      </w:tr>
    </w:tbl>
    <w:p w:rsidR="00402EB1" w:rsidRPr="00402EB1" w:rsidRDefault="00402EB1" w:rsidP="00402EB1">
      <w:pPr>
        <w:widowControl w:val="0"/>
        <w:autoSpaceDE w:val="0"/>
        <w:autoSpaceDN w:val="0"/>
        <w:jc w:val="both"/>
        <w:rPr>
          <w:sz w:val="24"/>
          <w:szCs w:val="24"/>
        </w:rPr>
      </w:pPr>
    </w:p>
    <w:p w:rsidR="00402EB1" w:rsidRPr="00402EB1" w:rsidRDefault="00402EB1" w:rsidP="00402EB1">
      <w:pPr>
        <w:widowControl w:val="0"/>
        <w:ind w:firstLine="709"/>
        <w:jc w:val="both"/>
        <w:rPr>
          <w:sz w:val="24"/>
          <w:szCs w:val="24"/>
          <w:lang w:eastAsia="en-US"/>
        </w:rPr>
      </w:pPr>
      <w:r w:rsidRPr="00402EB1">
        <w:rPr>
          <w:sz w:val="24"/>
          <w:szCs w:val="24"/>
          <w:lang w:eastAsia="en-US"/>
        </w:rPr>
        <w:t>3.7. Коэффициентом специфики работы (Кср) Детского сада предусмотрено повышение базовых окладов (ставок заработной платы) за специфику работы в отдельных группах на определенный процент (коэффициент специфики работы).</w:t>
      </w:r>
    </w:p>
    <w:p w:rsidR="00402EB1" w:rsidRPr="00402EB1" w:rsidRDefault="00402EB1" w:rsidP="00402EB1">
      <w:pPr>
        <w:widowControl w:val="0"/>
        <w:ind w:firstLine="709"/>
        <w:jc w:val="both"/>
        <w:rPr>
          <w:sz w:val="24"/>
          <w:szCs w:val="24"/>
          <w:lang w:eastAsia="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057"/>
        <w:gridCol w:w="2268"/>
      </w:tblGrid>
      <w:tr w:rsidR="00402EB1" w:rsidRPr="00402EB1" w:rsidTr="000E112A">
        <w:trPr>
          <w:trHeight w:val="453"/>
        </w:trPr>
        <w:tc>
          <w:tcPr>
            <w:tcW w:w="660" w:type="dxa"/>
          </w:tcPr>
          <w:p w:rsidR="00402EB1" w:rsidRPr="00402EB1" w:rsidRDefault="00402EB1" w:rsidP="000E112A">
            <w:pPr>
              <w:widowControl w:val="0"/>
              <w:jc w:val="center"/>
              <w:rPr>
                <w:sz w:val="24"/>
                <w:szCs w:val="24"/>
              </w:rPr>
            </w:pPr>
            <w:r w:rsidRPr="00402EB1">
              <w:rPr>
                <w:sz w:val="24"/>
                <w:szCs w:val="24"/>
              </w:rPr>
              <w:t>№</w:t>
            </w:r>
          </w:p>
          <w:p w:rsidR="00402EB1" w:rsidRPr="00402EB1" w:rsidRDefault="00402EB1" w:rsidP="000E112A">
            <w:pPr>
              <w:widowControl w:val="0"/>
              <w:jc w:val="center"/>
              <w:rPr>
                <w:sz w:val="24"/>
                <w:szCs w:val="24"/>
              </w:rPr>
            </w:pPr>
            <w:r w:rsidRPr="00402EB1">
              <w:rPr>
                <w:sz w:val="24"/>
                <w:szCs w:val="24"/>
              </w:rPr>
              <w:t>п/п</w:t>
            </w:r>
          </w:p>
        </w:tc>
        <w:tc>
          <w:tcPr>
            <w:tcW w:w="7057" w:type="dxa"/>
          </w:tcPr>
          <w:p w:rsidR="00402EB1" w:rsidRPr="00402EB1" w:rsidRDefault="00402EB1" w:rsidP="000E112A">
            <w:pPr>
              <w:widowControl w:val="0"/>
              <w:jc w:val="center"/>
              <w:rPr>
                <w:sz w:val="24"/>
                <w:szCs w:val="24"/>
              </w:rPr>
            </w:pPr>
            <w:r w:rsidRPr="00402EB1">
              <w:rPr>
                <w:sz w:val="24"/>
                <w:szCs w:val="24"/>
              </w:rPr>
              <w:t>Перечень условий для повышения  базовых  окладов (ставок заработной платы)</w:t>
            </w:r>
          </w:p>
        </w:tc>
        <w:tc>
          <w:tcPr>
            <w:tcW w:w="2268" w:type="dxa"/>
          </w:tcPr>
          <w:p w:rsidR="00402EB1" w:rsidRPr="00402EB1" w:rsidRDefault="00402EB1" w:rsidP="000E112A">
            <w:pPr>
              <w:widowControl w:val="0"/>
              <w:jc w:val="center"/>
              <w:rPr>
                <w:sz w:val="24"/>
                <w:szCs w:val="24"/>
              </w:rPr>
            </w:pPr>
            <w:r w:rsidRPr="00402EB1">
              <w:rPr>
                <w:sz w:val="24"/>
                <w:szCs w:val="24"/>
              </w:rPr>
              <w:t>Размеры повышений</w:t>
            </w:r>
          </w:p>
        </w:tc>
      </w:tr>
      <w:tr w:rsidR="00402EB1" w:rsidRPr="00402EB1" w:rsidTr="000E112A">
        <w:trPr>
          <w:trHeight w:val="691"/>
        </w:trPr>
        <w:tc>
          <w:tcPr>
            <w:tcW w:w="660" w:type="dxa"/>
          </w:tcPr>
          <w:p w:rsidR="00402EB1" w:rsidRPr="00402EB1" w:rsidRDefault="00402EB1" w:rsidP="000E112A">
            <w:pPr>
              <w:widowControl w:val="0"/>
              <w:jc w:val="center"/>
              <w:rPr>
                <w:sz w:val="24"/>
                <w:szCs w:val="24"/>
              </w:rPr>
            </w:pPr>
            <w:r w:rsidRPr="00402EB1">
              <w:rPr>
                <w:sz w:val="24"/>
                <w:szCs w:val="24"/>
              </w:rPr>
              <w:t>1</w:t>
            </w:r>
          </w:p>
        </w:tc>
        <w:tc>
          <w:tcPr>
            <w:tcW w:w="7057" w:type="dxa"/>
          </w:tcPr>
          <w:p w:rsidR="00402EB1" w:rsidRPr="00402EB1" w:rsidRDefault="00402EB1" w:rsidP="000E112A">
            <w:pPr>
              <w:widowControl w:val="0"/>
              <w:jc w:val="both"/>
              <w:rPr>
                <w:sz w:val="24"/>
                <w:szCs w:val="24"/>
              </w:rPr>
            </w:pPr>
            <w:r w:rsidRPr="00402EB1">
              <w:rPr>
                <w:sz w:val="24"/>
                <w:szCs w:val="24"/>
              </w:rPr>
              <w:t>За работу в группах, в том числе группах компенсирующей и комбинированной направленности для детей (воспитанников) с ограниченными возможностями здоровья</w:t>
            </w:r>
          </w:p>
        </w:tc>
        <w:tc>
          <w:tcPr>
            <w:tcW w:w="2268" w:type="dxa"/>
          </w:tcPr>
          <w:p w:rsidR="00402EB1" w:rsidRPr="00402EB1" w:rsidRDefault="00402EB1" w:rsidP="000E112A">
            <w:pPr>
              <w:widowControl w:val="0"/>
              <w:jc w:val="center"/>
              <w:rPr>
                <w:sz w:val="24"/>
                <w:szCs w:val="24"/>
              </w:rPr>
            </w:pPr>
            <w:r w:rsidRPr="00402EB1">
              <w:rPr>
                <w:sz w:val="24"/>
                <w:szCs w:val="24"/>
              </w:rPr>
              <w:t>15 - 20%</w:t>
            </w:r>
          </w:p>
          <w:p w:rsidR="00402EB1" w:rsidRPr="00402EB1" w:rsidRDefault="00402EB1" w:rsidP="000E112A">
            <w:pPr>
              <w:widowControl w:val="0"/>
              <w:jc w:val="center"/>
              <w:rPr>
                <w:sz w:val="24"/>
                <w:szCs w:val="24"/>
              </w:rPr>
            </w:pPr>
            <w:r w:rsidRPr="00402EB1">
              <w:rPr>
                <w:sz w:val="24"/>
                <w:szCs w:val="24"/>
              </w:rPr>
              <w:t>Кср = 1,15 - 1,2</w:t>
            </w:r>
          </w:p>
        </w:tc>
      </w:tr>
      <w:tr w:rsidR="00402EB1" w:rsidRPr="00402EB1" w:rsidTr="000E112A">
        <w:trPr>
          <w:trHeight w:val="2148"/>
        </w:trPr>
        <w:tc>
          <w:tcPr>
            <w:tcW w:w="660" w:type="dxa"/>
          </w:tcPr>
          <w:p w:rsidR="00402EB1" w:rsidRPr="00402EB1" w:rsidRDefault="00402EB1" w:rsidP="000E112A">
            <w:pPr>
              <w:widowControl w:val="0"/>
              <w:jc w:val="center"/>
              <w:rPr>
                <w:sz w:val="24"/>
                <w:szCs w:val="24"/>
              </w:rPr>
            </w:pPr>
            <w:r w:rsidRPr="00402EB1">
              <w:rPr>
                <w:sz w:val="24"/>
                <w:szCs w:val="24"/>
              </w:rPr>
              <w:t>2</w:t>
            </w:r>
          </w:p>
        </w:tc>
        <w:tc>
          <w:tcPr>
            <w:tcW w:w="7057" w:type="dxa"/>
          </w:tcPr>
          <w:p w:rsidR="00402EB1" w:rsidRPr="00402EB1" w:rsidRDefault="00402EB1" w:rsidP="000E112A">
            <w:pPr>
              <w:widowControl w:val="0"/>
              <w:jc w:val="both"/>
              <w:rPr>
                <w:sz w:val="24"/>
                <w:szCs w:val="24"/>
              </w:rPr>
            </w:pPr>
            <w:r w:rsidRPr="00402EB1">
              <w:rPr>
                <w:sz w:val="24"/>
                <w:szCs w:val="24"/>
              </w:rPr>
              <w:t xml:space="preserve">Педагогическим работникам, впервые поступающим на работу или имеющим стаж педагогической работы менее 5 лет, заключившим трудовой договор с Детским садом после окончания образовательного учреждения среднего профессионального или высшего образования в течение 5 лет. </w:t>
            </w:r>
          </w:p>
          <w:p w:rsidR="00402EB1" w:rsidRPr="00402EB1" w:rsidRDefault="00402EB1" w:rsidP="000E112A">
            <w:pPr>
              <w:widowControl w:val="0"/>
              <w:jc w:val="both"/>
              <w:rPr>
                <w:sz w:val="24"/>
                <w:szCs w:val="24"/>
              </w:rPr>
            </w:pPr>
            <w:r w:rsidRPr="00402EB1">
              <w:rPr>
                <w:sz w:val="24"/>
                <w:szCs w:val="24"/>
              </w:rPr>
              <w:t>Выплата повышенного должностного оклада педагогическому работнику прекращается при достижении педагогического стажа 5 лет, за исключением срока осуществления педагогической деятельности:</w:t>
            </w:r>
          </w:p>
          <w:p w:rsidR="00402EB1" w:rsidRPr="00402EB1" w:rsidRDefault="00402EB1" w:rsidP="000E112A">
            <w:pPr>
              <w:widowControl w:val="0"/>
              <w:jc w:val="both"/>
              <w:rPr>
                <w:sz w:val="24"/>
                <w:szCs w:val="24"/>
              </w:rPr>
            </w:pPr>
            <w:r w:rsidRPr="00402EB1">
              <w:rPr>
                <w:sz w:val="24"/>
                <w:szCs w:val="24"/>
              </w:rPr>
              <w:t>- по основным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w:t>
            </w:r>
          </w:p>
          <w:p w:rsidR="00402EB1" w:rsidRPr="00402EB1" w:rsidRDefault="00402EB1" w:rsidP="000E112A">
            <w:pPr>
              <w:widowControl w:val="0"/>
              <w:jc w:val="both"/>
              <w:rPr>
                <w:sz w:val="24"/>
                <w:szCs w:val="24"/>
              </w:rPr>
            </w:pPr>
            <w:r w:rsidRPr="00402EB1">
              <w:rPr>
                <w:sz w:val="24"/>
                <w:szCs w:val="24"/>
              </w:rPr>
              <w:t>- по дополнительным общеобразовательным программам – лицами, обучающимися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w:t>
            </w:r>
          </w:p>
        </w:tc>
        <w:tc>
          <w:tcPr>
            <w:tcW w:w="2268" w:type="dxa"/>
          </w:tcPr>
          <w:p w:rsidR="00402EB1" w:rsidRPr="00402EB1" w:rsidRDefault="00402EB1" w:rsidP="000E112A">
            <w:pPr>
              <w:widowControl w:val="0"/>
              <w:jc w:val="center"/>
              <w:rPr>
                <w:sz w:val="24"/>
                <w:szCs w:val="24"/>
              </w:rPr>
            </w:pPr>
            <w:r w:rsidRPr="00402EB1">
              <w:rPr>
                <w:sz w:val="24"/>
                <w:szCs w:val="24"/>
              </w:rPr>
              <w:t>30%</w:t>
            </w:r>
          </w:p>
          <w:p w:rsidR="00402EB1" w:rsidRPr="00402EB1" w:rsidRDefault="00402EB1" w:rsidP="000E112A">
            <w:pPr>
              <w:widowControl w:val="0"/>
              <w:jc w:val="center"/>
              <w:rPr>
                <w:sz w:val="24"/>
                <w:szCs w:val="24"/>
              </w:rPr>
            </w:pPr>
            <w:r w:rsidRPr="00402EB1">
              <w:rPr>
                <w:sz w:val="24"/>
                <w:szCs w:val="24"/>
              </w:rPr>
              <w:t>Кср = 1,3</w:t>
            </w:r>
          </w:p>
        </w:tc>
      </w:tr>
      <w:tr w:rsidR="00402EB1" w:rsidRPr="00402EB1" w:rsidTr="000E112A">
        <w:trPr>
          <w:trHeight w:val="1031"/>
        </w:trPr>
        <w:tc>
          <w:tcPr>
            <w:tcW w:w="660" w:type="dxa"/>
          </w:tcPr>
          <w:p w:rsidR="00402EB1" w:rsidRPr="00402EB1" w:rsidRDefault="00402EB1" w:rsidP="000E112A">
            <w:pPr>
              <w:widowControl w:val="0"/>
              <w:jc w:val="center"/>
              <w:rPr>
                <w:sz w:val="24"/>
                <w:szCs w:val="24"/>
              </w:rPr>
            </w:pPr>
            <w:r w:rsidRPr="00402EB1">
              <w:rPr>
                <w:sz w:val="24"/>
                <w:szCs w:val="24"/>
              </w:rPr>
              <w:lastRenderedPageBreak/>
              <w:t>3</w:t>
            </w:r>
          </w:p>
        </w:tc>
        <w:tc>
          <w:tcPr>
            <w:tcW w:w="7057" w:type="dxa"/>
          </w:tcPr>
          <w:p w:rsidR="00402EB1" w:rsidRPr="00402EB1" w:rsidRDefault="00402EB1" w:rsidP="000E112A">
            <w:pPr>
              <w:widowControl w:val="0"/>
              <w:jc w:val="both"/>
              <w:rPr>
                <w:sz w:val="24"/>
                <w:szCs w:val="24"/>
              </w:rPr>
            </w:pPr>
            <w:r w:rsidRPr="00402EB1">
              <w:rPr>
                <w:sz w:val="24"/>
                <w:szCs w:val="24"/>
              </w:rPr>
              <w:t>Медицинским работникам физиотерапевтических отделений (кабинетов) образовательных учреждений, работающим на генераторах ультравысокой частоты любой мощности, при отпуске в месяц в среднем не менее 10 процедур в смену</w:t>
            </w:r>
          </w:p>
        </w:tc>
        <w:tc>
          <w:tcPr>
            <w:tcW w:w="2268" w:type="dxa"/>
          </w:tcPr>
          <w:p w:rsidR="00402EB1" w:rsidRPr="00402EB1" w:rsidRDefault="00402EB1" w:rsidP="000E112A">
            <w:pPr>
              <w:widowControl w:val="0"/>
              <w:jc w:val="center"/>
              <w:rPr>
                <w:sz w:val="24"/>
                <w:szCs w:val="24"/>
              </w:rPr>
            </w:pPr>
            <w:r w:rsidRPr="00402EB1">
              <w:rPr>
                <w:sz w:val="24"/>
                <w:szCs w:val="24"/>
              </w:rPr>
              <w:t>15%</w:t>
            </w:r>
          </w:p>
          <w:p w:rsidR="00402EB1" w:rsidRPr="00402EB1" w:rsidRDefault="00402EB1" w:rsidP="000E112A">
            <w:pPr>
              <w:widowControl w:val="0"/>
              <w:jc w:val="center"/>
              <w:rPr>
                <w:sz w:val="24"/>
                <w:szCs w:val="24"/>
              </w:rPr>
            </w:pPr>
            <w:r w:rsidRPr="00402EB1">
              <w:rPr>
                <w:sz w:val="24"/>
                <w:szCs w:val="24"/>
              </w:rPr>
              <w:t>Кср = 1,15</w:t>
            </w:r>
          </w:p>
          <w:p w:rsidR="00402EB1" w:rsidRPr="00402EB1" w:rsidRDefault="00402EB1" w:rsidP="000E112A">
            <w:pPr>
              <w:widowControl w:val="0"/>
              <w:jc w:val="both"/>
              <w:rPr>
                <w:sz w:val="24"/>
                <w:szCs w:val="24"/>
              </w:rPr>
            </w:pPr>
          </w:p>
          <w:p w:rsidR="00402EB1" w:rsidRPr="00402EB1" w:rsidRDefault="00402EB1" w:rsidP="000E112A">
            <w:pPr>
              <w:widowControl w:val="0"/>
              <w:jc w:val="both"/>
              <w:rPr>
                <w:sz w:val="24"/>
                <w:szCs w:val="24"/>
              </w:rPr>
            </w:pPr>
          </w:p>
        </w:tc>
      </w:tr>
    </w:tbl>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Перечень условий для повышения базовых окладов (ставок заработной платы) и размер повышений:</w:t>
      </w:r>
    </w:p>
    <w:p w:rsidR="00402EB1" w:rsidRPr="00402EB1" w:rsidRDefault="00402EB1" w:rsidP="00402EB1">
      <w:pPr>
        <w:widowControl w:val="0"/>
        <w:tabs>
          <w:tab w:val="left" w:pos="1134"/>
        </w:tabs>
        <w:ind w:firstLine="709"/>
        <w:jc w:val="both"/>
        <w:rPr>
          <w:sz w:val="24"/>
          <w:szCs w:val="24"/>
          <w:lang w:eastAsia="en-US"/>
        </w:rPr>
      </w:pP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3.8. В случаях, когда работникам предусмотрено повышение базовых окладов (ставок заработной платы) по двум и более основаниям, абсолютный размер каждого повышения, установленного в процентах, исчисляется исходя из базового оклада (ставки заработной платы) без учета повышения по другим основаниям.</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3.9. Стаж руководящей, педагогической и медицинской работы определяется в соответствии  Порядком подсчета стажа для установления должностных окладов работников (приложение 1 к Положению).</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3.10. Размеры повышающих коэффициентов к должностным окладам (ставкам заработной платы) и повышений должностных окладов работникам Детского сада назначаются заведующим Детского сада и устанавливаются приказом по Детскому саду.</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3.11. При расчете должностных окладов с учетом коэффициентов работникам  Детского сада округление до целых производится  по правилам округления.</w:t>
      </w:r>
    </w:p>
    <w:p w:rsidR="00402EB1" w:rsidRPr="00402EB1" w:rsidRDefault="00402EB1" w:rsidP="00402EB1">
      <w:pPr>
        <w:widowControl w:val="0"/>
        <w:tabs>
          <w:tab w:val="left" w:pos="1134"/>
        </w:tabs>
        <w:ind w:firstLine="709"/>
        <w:jc w:val="both"/>
        <w:rPr>
          <w:color w:val="FF0000"/>
          <w:sz w:val="24"/>
          <w:szCs w:val="24"/>
          <w:lang w:eastAsia="en-US"/>
        </w:rPr>
      </w:pPr>
    </w:p>
    <w:p w:rsidR="00402EB1" w:rsidRPr="00402EB1" w:rsidRDefault="00402EB1" w:rsidP="00402EB1">
      <w:pPr>
        <w:widowControl w:val="0"/>
        <w:numPr>
          <w:ilvl w:val="0"/>
          <w:numId w:val="7"/>
        </w:numPr>
        <w:tabs>
          <w:tab w:val="left" w:pos="1134"/>
        </w:tabs>
        <w:ind w:left="0" w:firstLine="709"/>
        <w:jc w:val="both"/>
        <w:rPr>
          <w:b/>
          <w:sz w:val="24"/>
          <w:szCs w:val="24"/>
          <w:lang w:eastAsia="en-US"/>
        </w:rPr>
      </w:pPr>
      <w:r w:rsidRPr="00402EB1">
        <w:rPr>
          <w:b/>
          <w:sz w:val="24"/>
          <w:szCs w:val="24"/>
          <w:lang w:eastAsia="en-US"/>
        </w:rPr>
        <w:t>Выплаты компенсационного характера.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4.1 Виды компенсационных выплат в Детском саду устанавливаются в соответствии с перечнем видов выплат, содержащимся в Трудовом кодексе, Положении о системе оплаты труда работников муниципальных образовательных учреждений города Ярославля, настоящем Положении и коллективном договоре:</w:t>
      </w:r>
    </w:p>
    <w:p w:rsidR="00402EB1" w:rsidRPr="00402EB1" w:rsidRDefault="00402EB1" w:rsidP="00402EB1">
      <w:pPr>
        <w:widowControl w:val="0"/>
        <w:ind w:firstLine="851"/>
        <w:jc w:val="both"/>
        <w:rPr>
          <w:sz w:val="24"/>
          <w:szCs w:val="24"/>
          <w:lang w:eastAsia="en-US"/>
        </w:rPr>
      </w:pPr>
    </w:p>
    <w:tbl>
      <w:tblPr>
        <w:tblW w:w="9923" w:type="dxa"/>
        <w:tblInd w:w="62" w:type="dxa"/>
        <w:tblLayout w:type="fixed"/>
        <w:tblCellMar>
          <w:top w:w="102" w:type="dxa"/>
          <w:left w:w="62" w:type="dxa"/>
          <w:bottom w:w="102" w:type="dxa"/>
          <w:right w:w="62" w:type="dxa"/>
        </w:tblCellMar>
        <w:tblLook w:val="0000"/>
      </w:tblPr>
      <w:tblGrid>
        <w:gridCol w:w="4253"/>
        <w:gridCol w:w="5670"/>
      </w:tblGrid>
      <w:tr w:rsidR="00402EB1" w:rsidRPr="00402EB1" w:rsidTr="000E112A">
        <w:tc>
          <w:tcPr>
            <w:tcW w:w="4253"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Виды работ, за которые установлены доплаты, надбавки</w:t>
            </w:r>
          </w:p>
        </w:tc>
        <w:tc>
          <w:tcPr>
            <w:tcW w:w="567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Размеры повышений, доплат и надбавок</w:t>
            </w:r>
          </w:p>
        </w:tc>
      </w:tr>
      <w:tr w:rsidR="00402EB1" w:rsidRPr="00402EB1" w:rsidTr="000E112A">
        <w:tc>
          <w:tcPr>
            <w:tcW w:w="4253"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За работу в ночное время</w:t>
            </w:r>
          </w:p>
        </w:tc>
        <w:tc>
          <w:tcPr>
            <w:tcW w:w="567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xml:space="preserve">35% часовой тарифной ставки </w:t>
            </w:r>
          </w:p>
          <w:p w:rsidR="00402EB1" w:rsidRPr="00402EB1" w:rsidRDefault="00402EB1" w:rsidP="000E112A">
            <w:pPr>
              <w:widowControl w:val="0"/>
              <w:autoSpaceDE w:val="0"/>
              <w:autoSpaceDN w:val="0"/>
              <w:adjustRightInd w:val="0"/>
              <w:rPr>
                <w:sz w:val="24"/>
                <w:szCs w:val="24"/>
              </w:rPr>
            </w:pPr>
            <w:r w:rsidRPr="00402EB1">
              <w:rPr>
                <w:sz w:val="24"/>
                <w:szCs w:val="24"/>
              </w:rPr>
              <w:t xml:space="preserve">в соответствии со </w:t>
            </w:r>
            <w:hyperlink r:id="rId18" w:history="1">
              <w:r w:rsidRPr="00402EB1">
                <w:rPr>
                  <w:sz w:val="24"/>
                  <w:szCs w:val="24"/>
                </w:rPr>
                <w:t>статьями 149</w:t>
              </w:r>
            </w:hyperlink>
            <w:r w:rsidRPr="00402EB1">
              <w:rPr>
                <w:sz w:val="24"/>
                <w:szCs w:val="24"/>
              </w:rPr>
              <w:t xml:space="preserve">, </w:t>
            </w:r>
            <w:hyperlink r:id="rId19" w:history="1">
              <w:r w:rsidRPr="00402EB1">
                <w:rPr>
                  <w:sz w:val="24"/>
                  <w:szCs w:val="24"/>
                </w:rPr>
                <w:t>154</w:t>
              </w:r>
            </w:hyperlink>
            <w:r w:rsidRPr="00402EB1">
              <w:rPr>
                <w:sz w:val="24"/>
                <w:szCs w:val="24"/>
              </w:rPr>
              <w:t xml:space="preserve"> Трудового кодекса Российской Федерации</w:t>
            </w:r>
          </w:p>
        </w:tc>
      </w:tr>
      <w:tr w:rsidR="00402EB1" w:rsidRPr="00402EB1" w:rsidTr="000E112A">
        <w:trPr>
          <w:trHeight w:val="1209"/>
        </w:trPr>
        <w:tc>
          <w:tcPr>
            <w:tcW w:w="4253" w:type="dxa"/>
            <w:vMerge w:val="restart"/>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За работу в выходные и праздничные дни</w:t>
            </w:r>
          </w:p>
        </w:tc>
        <w:tc>
          <w:tcPr>
            <w:tcW w:w="567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xml:space="preserve">за работу в праздничные дни: </w:t>
            </w:r>
          </w:p>
          <w:p w:rsidR="00402EB1" w:rsidRPr="00402EB1" w:rsidRDefault="00402EB1" w:rsidP="000E112A">
            <w:pPr>
              <w:widowControl w:val="0"/>
              <w:autoSpaceDE w:val="0"/>
              <w:autoSpaceDN w:val="0"/>
              <w:adjustRightInd w:val="0"/>
              <w:rPr>
                <w:sz w:val="24"/>
                <w:szCs w:val="24"/>
              </w:rPr>
            </w:pPr>
            <w:r w:rsidRPr="00402EB1">
              <w:rPr>
                <w:sz w:val="24"/>
                <w:szCs w:val="24"/>
              </w:rPr>
              <w:t>- работникам, труд которых оплачивается по часовым тарифным ставкам  - в размере двойной часовой тарифной ставки;</w:t>
            </w:r>
          </w:p>
        </w:tc>
      </w:tr>
      <w:tr w:rsidR="00402EB1" w:rsidRPr="00402EB1" w:rsidTr="000E112A">
        <w:trPr>
          <w:trHeight w:val="1274"/>
        </w:trPr>
        <w:tc>
          <w:tcPr>
            <w:tcW w:w="4253" w:type="dxa"/>
            <w:vMerge/>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xml:space="preserve">за работу в выходные и праздничные дни: </w:t>
            </w:r>
          </w:p>
          <w:p w:rsidR="00402EB1" w:rsidRPr="00402EB1" w:rsidRDefault="00402EB1" w:rsidP="000E112A">
            <w:pPr>
              <w:widowControl w:val="0"/>
              <w:autoSpaceDE w:val="0"/>
              <w:autoSpaceDN w:val="0"/>
              <w:adjustRightInd w:val="0"/>
              <w:rPr>
                <w:sz w:val="24"/>
                <w:szCs w:val="24"/>
              </w:rPr>
            </w:pPr>
            <w:r w:rsidRPr="00402EB1">
              <w:rPr>
                <w:sz w:val="24"/>
                <w:szCs w:val="24"/>
              </w:rPr>
              <w:t>- работникам, получающим должностной оклад – в размере двойной дневной ставки (части должностного оклада) за день или час работы сверх должностного оклада</w:t>
            </w:r>
          </w:p>
        </w:tc>
      </w:tr>
      <w:tr w:rsidR="00402EB1" w:rsidRPr="00402EB1" w:rsidTr="000E112A">
        <w:trPr>
          <w:trHeight w:val="383"/>
        </w:trPr>
        <w:tc>
          <w:tcPr>
            <w:tcW w:w="4253"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За работу в условиях, отклоняющихся от нормальных</w:t>
            </w:r>
          </w:p>
        </w:tc>
        <w:tc>
          <w:tcPr>
            <w:tcW w:w="567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от 4% до 12% тарифной ставки (оклада) в соответствии с результатами специальной оценки условий труда</w:t>
            </w:r>
          </w:p>
        </w:tc>
      </w:tr>
      <w:tr w:rsidR="00402EB1" w:rsidRPr="00402EB1" w:rsidTr="000E112A">
        <w:tc>
          <w:tcPr>
            <w:tcW w:w="4253"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xml:space="preserve">Работникам, переведенным на суммированный учет рабочего времени, за время работы, выполняемой сверх </w:t>
            </w:r>
            <w:r w:rsidRPr="00402EB1">
              <w:rPr>
                <w:sz w:val="24"/>
                <w:szCs w:val="24"/>
              </w:rPr>
              <w:lastRenderedPageBreak/>
              <w:t>нормы рабочего времени, установленной производственным календарем, в учетном периоде</w:t>
            </w:r>
          </w:p>
        </w:tc>
        <w:tc>
          <w:tcPr>
            <w:tcW w:w="5670"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lastRenderedPageBreak/>
              <w:t xml:space="preserve">за первые два часа работы - в полуторном размере, за последующие часы - в двойном размере. </w:t>
            </w:r>
          </w:p>
          <w:p w:rsidR="00402EB1" w:rsidRPr="00402EB1" w:rsidRDefault="00402EB1" w:rsidP="000E112A">
            <w:pPr>
              <w:widowControl w:val="0"/>
              <w:autoSpaceDE w:val="0"/>
              <w:autoSpaceDN w:val="0"/>
              <w:adjustRightInd w:val="0"/>
              <w:jc w:val="both"/>
              <w:rPr>
                <w:sz w:val="24"/>
                <w:szCs w:val="24"/>
              </w:rPr>
            </w:pPr>
            <w:r w:rsidRPr="00402EB1">
              <w:rPr>
                <w:sz w:val="24"/>
                <w:szCs w:val="24"/>
              </w:rPr>
              <w:t xml:space="preserve">Время работы, произведенной сверх нормы рабочего </w:t>
            </w:r>
            <w:r w:rsidRPr="00402EB1">
              <w:rPr>
                <w:sz w:val="24"/>
                <w:szCs w:val="24"/>
              </w:rPr>
              <w:lastRenderedPageBreak/>
              <w:t>времени в выходные и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w:t>
            </w:r>
          </w:p>
        </w:tc>
      </w:tr>
    </w:tbl>
    <w:p w:rsidR="00402EB1" w:rsidRPr="00402EB1" w:rsidRDefault="00402EB1" w:rsidP="00402EB1">
      <w:pPr>
        <w:widowControl w:val="0"/>
        <w:tabs>
          <w:tab w:val="left" w:pos="142"/>
          <w:tab w:val="left" w:pos="993"/>
        </w:tabs>
        <w:ind w:firstLine="709"/>
        <w:jc w:val="both"/>
        <w:rPr>
          <w:sz w:val="24"/>
          <w:szCs w:val="24"/>
        </w:rPr>
      </w:pPr>
    </w:p>
    <w:p w:rsidR="00402EB1" w:rsidRPr="00402EB1" w:rsidRDefault="00402EB1" w:rsidP="00402EB1">
      <w:pPr>
        <w:widowControl w:val="0"/>
        <w:tabs>
          <w:tab w:val="left" w:pos="142"/>
          <w:tab w:val="left" w:pos="993"/>
        </w:tabs>
        <w:ind w:firstLine="709"/>
        <w:jc w:val="both"/>
        <w:rPr>
          <w:sz w:val="24"/>
          <w:szCs w:val="24"/>
        </w:rPr>
      </w:pPr>
      <w:r w:rsidRPr="00402EB1">
        <w:rPr>
          <w:sz w:val="24"/>
          <w:szCs w:val="24"/>
        </w:rPr>
        <w:t>4.2. Выплаты компенсационного характера устанавливаются в виде надбавок и доплат в процентах к должностным окладам (ставкам заработной платы) работников, установленным в трудовых договорах, или в  абсолютных размерах.</w:t>
      </w:r>
    </w:p>
    <w:p w:rsidR="00402EB1" w:rsidRPr="00402EB1" w:rsidRDefault="00402EB1" w:rsidP="00402EB1">
      <w:pPr>
        <w:widowControl w:val="0"/>
        <w:tabs>
          <w:tab w:val="left" w:pos="142"/>
          <w:tab w:val="left" w:pos="993"/>
        </w:tabs>
        <w:ind w:firstLine="709"/>
        <w:jc w:val="both"/>
        <w:rPr>
          <w:sz w:val="24"/>
          <w:szCs w:val="24"/>
        </w:rPr>
      </w:pPr>
      <w:r w:rsidRPr="00402EB1">
        <w:rPr>
          <w:sz w:val="24"/>
          <w:szCs w:val="24"/>
        </w:rPr>
        <w:t>4.3. Все компенсационные выплаты работникам Детского сада устанавливаются в размерах, предусмотренных коллективным договором и настоящим Положением, но не ниже размеров, предусмотренных Трудовым кодексом Российской Федерации, иными нормативными правовыми актами, содержащими нормы трудового права.</w:t>
      </w:r>
    </w:p>
    <w:p w:rsidR="00402EB1" w:rsidRPr="00402EB1" w:rsidRDefault="00402EB1" w:rsidP="00402EB1">
      <w:pPr>
        <w:widowControl w:val="0"/>
        <w:tabs>
          <w:tab w:val="left" w:pos="142"/>
          <w:tab w:val="left" w:pos="993"/>
        </w:tabs>
        <w:ind w:firstLine="709"/>
        <w:jc w:val="both"/>
        <w:rPr>
          <w:sz w:val="24"/>
          <w:szCs w:val="24"/>
        </w:rPr>
      </w:pPr>
    </w:p>
    <w:p w:rsidR="00402EB1" w:rsidRPr="00402EB1" w:rsidRDefault="00402EB1" w:rsidP="00402EB1">
      <w:pPr>
        <w:widowControl w:val="0"/>
        <w:numPr>
          <w:ilvl w:val="0"/>
          <w:numId w:val="7"/>
        </w:numPr>
        <w:tabs>
          <w:tab w:val="left" w:pos="142"/>
          <w:tab w:val="left" w:pos="993"/>
        </w:tabs>
        <w:autoSpaceDE w:val="0"/>
        <w:autoSpaceDN w:val="0"/>
        <w:adjustRightInd w:val="0"/>
        <w:ind w:left="0" w:firstLine="709"/>
        <w:jc w:val="both"/>
        <w:rPr>
          <w:b/>
          <w:sz w:val="24"/>
          <w:szCs w:val="24"/>
          <w:lang w:eastAsia="en-US"/>
        </w:rPr>
      </w:pPr>
      <w:r w:rsidRPr="00402EB1">
        <w:rPr>
          <w:b/>
          <w:sz w:val="24"/>
          <w:szCs w:val="24"/>
          <w:lang w:eastAsia="en-US"/>
        </w:rPr>
        <w:t>Выплаты за наличие почетного звания, государственных наград, ученой степени и выплаты, предусмотренные действующими муниципальными  и региональными</w:t>
      </w:r>
      <w:r w:rsidRPr="00402EB1">
        <w:rPr>
          <w:b/>
          <w:sz w:val="24"/>
          <w:szCs w:val="24"/>
        </w:rPr>
        <w:t xml:space="preserve"> </w:t>
      </w:r>
      <w:r w:rsidRPr="00402EB1">
        <w:rPr>
          <w:b/>
          <w:sz w:val="24"/>
          <w:szCs w:val="24"/>
          <w:lang w:eastAsia="en-US"/>
        </w:rPr>
        <w:t>нормативными правовыми актами.</w:t>
      </w:r>
    </w:p>
    <w:p w:rsidR="00402EB1" w:rsidRPr="00402EB1" w:rsidRDefault="00402EB1" w:rsidP="00402EB1">
      <w:pPr>
        <w:widowControl w:val="0"/>
        <w:autoSpaceDE w:val="0"/>
        <w:autoSpaceDN w:val="0"/>
        <w:adjustRightInd w:val="0"/>
        <w:ind w:left="360"/>
        <w:rPr>
          <w:sz w:val="24"/>
          <w:szCs w:val="24"/>
          <w:lang w:eastAsia="en-US"/>
        </w:rPr>
      </w:pPr>
    </w:p>
    <w:tbl>
      <w:tblPr>
        <w:tblW w:w="9923" w:type="dxa"/>
        <w:tblInd w:w="62" w:type="dxa"/>
        <w:tblLayout w:type="fixed"/>
        <w:tblCellMar>
          <w:top w:w="102" w:type="dxa"/>
          <w:left w:w="62" w:type="dxa"/>
          <w:bottom w:w="102" w:type="dxa"/>
          <w:right w:w="62" w:type="dxa"/>
        </w:tblCellMar>
        <w:tblLook w:val="0000"/>
      </w:tblPr>
      <w:tblGrid>
        <w:gridCol w:w="709"/>
        <w:gridCol w:w="6237"/>
        <w:gridCol w:w="2977"/>
      </w:tblGrid>
      <w:tr w:rsidR="00402EB1" w:rsidRPr="00402EB1" w:rsidTr="000E112A">
        <w:tc>
          <w:tcPr>
            <w:tcW w:w="70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w:t>
            </w:r>
          </w:p>
          <w:p w:rsidR="00402EB1" w:rsidRPr="00402EB1" w:rsidRDefault="00402EB1" w:rsidP="000E112A">
            <w:pPr>
              <w:widowControl w:val="0"/>
              <w:autoSpaceDE w:val="0"/>
              <w:autoSpaceDN w:val="0"/>
              <w:adjustRightInd w:val="0"/>
              <w:jc w:val="center"/>
              <w:rPr>
                <w:sz w:val="24"/>
                <w:szCs w:val="24"/>
              </w:rPr>
            </w:pPr>
            <w:r w:rsidRPr="00402EB1">
              <w:rPr>
                <w:sz w:val="24"/>
                <w:szCs w:val="24"/>
              </w:rPr>
              <w:t>п/п</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Категория работников и условия предоставления ежемесячных выплат</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Размер ежемесячных выплат, рублей/размер надбавок к должностному окладу, процентов</w:t>
            </w:r>
          </w:p>
        </w:tc>
      </w:tr>
      <w:tr w:rsidR="00402EB1" w:rsidRPr="00402EB1" w:rsidTr="000E112A">
        <w:tc>
          <w:tcPr>
            <w:tcW w:w="70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w:t>
            </w:r>
          </w:p>
        </w:tc>
      </w:tr>
      <w:tr w:rsidR="00402EB1" w:rsidRPr="00402EB1" w:rsidTr="000E112A">
        <w:tc>
          <w:tcPr>
            <w:tcW w:w="70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Педагогические и руководящие работники, имеющие ведомственные награды министерств Российской Федерации, осуществляющих функции по выработке и реализации государственной политики и нормативно-правовому регулированию в сфере образования (медали, почетные звания, нагрудный знак, знак отличия), и иных министерств и ведомств за вклад в развитие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10%</w:t>
            </w:r>
          </w:p>
        </w:tc>
      </w:tr>
      <w:tr w:rsidR="00402EB1" w:rsidRPr="00402EB1" w:rsidTr="000E112A">
        <w:tc>
          <w:tcPr>
            <w:tcW w:w="70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bookmarkStart w:id="3" w:name="Par12"/>
            <w:bookmarkEnd w:id="3"/>
            <w:r w:rsidRPr="00402EB1">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Педагогические и руководящие работники, имеющие Почетную грамоту Президента Российской Федерации или удостоенные благодарности Президента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15%</w:t>
            </w:r>
          </w:p>
        </w:tc>
      </w:tr>
      <w:tr w:rsidR="00402EB1" w:rsidRPr="00402EB1" w:rsidTr="000E112A">
        <w:tc>
          <w:tcPr>
            <w:tcW w:w="70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bookmarkStart w:id="4" w:name="Par15"/>
            <w:bookmarkEnd w:id="4"/>
            <w:r w:rsidRPr="00402EB1">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Педагогические и руководящие работники, имеющие государственные награды Российской Федерации (ордена, медали, почетные звания), соответствующие профилю образовательного учреждения****</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20%</w:t>
            </w:r>
          </w:p>
        </w:tc>
      </w:tr>
      <w:tr w:rsidR="00402EB1" w:rsidRPr="00402EB1" w:rsidTr="000E112A">
        <w:tc>
          <w:tcPr>
            <w:tcW w:w="709" w:type="dxa"/>
            <w:vMerge w:val="restart"/>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Педагогические и руководящие работники образовательных учреждений, имеющие ученую степень:</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r>
      <w:tr w:rsidR="00402EB1" w:rsidRPr="00402EB1" w:rsidTr="000E112A">
        <w:tc>
          <w:tcPr>
            <w:tcW w:w="709" w:type="dxa"/>
            <w:vMerge/>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outlineLvl w:val="0"/>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кандидата наук</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3000 руб.</w:t>
            </w:r>
          </w:p>
        </w:tc>
      </w:tr>
      <w:tr w:rsidR="00402EB1" w:rsidRPr="00402EB1" w:rsidTr="000E112A">
        <w:tc>
          <w:tcPr>
            <w:tcW w:w="709" w:type="dxa"/>
            <w:vMerge/>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outlineLvl w:val="0"/>
              <w:rPr>
                <w:sz w:val="24"/>
                <w:szCs w:val="24"/>
              </w:rPr>
            </w:pPr>
          </w:p>
        </w:tc>
        <w:tc>
          <w:tcPr>
            <w:tcW w:w="6237" w:type="dxa"/>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доктора наук</w:t>
            </w:r>
          </w:p>
        </w:tc>
        <w:tc>
          <w:tcPr>
            <w:tcW w:w="2977" w:type="dxa"/>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7000 руб.</w:t>
            </w:r>
          </w:p>
        </w:tc>
      </w:tr>
      <w:tr w:rsidR="00402EB1" w:rsidRPr="00402EB1" w:rsidTr="000E112A">
        <w:tc>
          <w:tcPr>
            <w:tcW w:w="709" w:type="dxa"/>
            <w:vMerge/>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outlineLvl w:val="0"/>
              <w:rPr>
                <w:sz w:val="24"/>
                <w:szCs w:val="24"/>
              </w:rPr>
            </w:pPr>
          </w:p>
        </w:tc>
        <w:tc>
          <w:tcPr>
            <w:tcW w:w="623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 случае занятия менее одной штатной единицы доплата за ученую степень производится пропорционально размеру занимаемой ставки.</w:t>
            </w:r>
          </w:p>
          <w:p w:rsidR="00402EB1" w:rsidRPr="00402EB1" w:rsidRDefault="00402EB1" w:rsidP="000E112A">
            <w:pPr>
              <w:widowControl w:val="0"/>
              <w:autoSpaceDE w:val="0"/>
              <w:autoSpaceDN w:val="0"/>
              <w:adjustRightInd w:val="0"/>
              <w:rPr>
                <w:sz w:val="24"/>
                <w:szCs w:val="24"/>
              </w:rPr>
            </w:pPr>
            <w:r w:rsidRPr="00402EB1">
              <w:rPr>
                <w:sz w:val="24"/>
                <w:szCs w:val="24"/>
              </w:rPr>
              <w:t>В случае занятия более одной штатной единицы доплата за ученую степень производится в размере одной ставки</w:t>
            </w:r>
          </w:p>
        </w:tc>
        <w:tc>
          <w:tcPr>
            <w:tcW w:w="297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r>
      <w:tr w:rsidR="00402EB1" w:rsidRPr="00402EB1" w:rsidTr="000E112A">
        <w:tc>
          <w:tcPr>
            <w:tcW w:w="709" w:type="dxa"/>
            <w:vMerge w:val="restart"/>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Медицинские работники, осуществляющие медицинское обслуживание воспитанников муниципальных учреждений, занимающие должность:</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r>
      <w:tr w:rsidR="00402EB1" w:rsidRPr="00402EB1" w:rsidTr="000E112A">
        <w:tc>
          <w:tcPr>
            <w:tcW w:w="709" w:type="dxa"/>
            <w:vMerge/>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врача</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20000 руб.</w:t>
            </w:r>
          </w:p>
        </w:tc>
      </w:tr>
      <w:tr w:rsidR="00402EB1" w:rsidRPr="00402EB1" w:rsidTr="000E112A">
        <w:tc>
          <w:tcPr>
            <w:tcW w:w="709" w:type="dxa"/>
            <w:vMerge/>
            <w:tcBorders>
              <w:left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rPr>
                <w:sz w:val="24"/>
                <w:szCs w:val="24"/>
              </w:rPr>
            </w:pPr>
            <w:r w:rsidRPr="00402EB1">
              <w:rPr>
                <w:sz w:val="24"/>
                <w:szCs w:val="24"/>
              </w:rPr>
              <w:t>- среднего медицинского персонала</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7000 руб.</w:t>
            </w:r>
          </w:p>
        </w:tc>
      </w:tr>
      <w:tr w:rsidR="00402EB1" w:rsidRPr="00402EB1" w:rsidTr="000E112A">
        <w:tc>
          <w:tcPr>
            <w:tcW w:w="709" w:type="dxa"/>
            <w:vMerge/>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Право на выплату имеют медицинские работники муниципальных учреждений, занимающие штатные должности врача и среднего медицинского персонала, оплата труда которых осуществляется за счет средств субвенции, выделенной из областного бюджета на организацию образовательного процесса в дошкольных образовательных организациях. Размер выплаты устанавливается пропорционально ставке занимаемой должности, установленной трудовым договором. Оплата производится за фактически отработанное время и учитывается при расчете среднего заработка</w:t>
            </w:r>
          </w:p>
        </w:tc>
        <w:tc>
          <w:tcPr>
            <w:tcW w:w="297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p>
        </w:tc>
      </w:tr>
    </w:tbl>
    <w:p w:rsidR="00402EB1" w:rsidRPr="00402EB1" w:rsidRDefault="00402EB1" w:rsidP="00402EB1">
      <w:pPr>
        <w:widowControl w:val="0"/>
        <w:autoSpaceDE w:val="0"/>
        <w:autoSpaceDN w:val="0"/>
        <w:adjustRightInd w:val="0"/>
        <w:jc w:val="both"/>
        <w:rPr>
          <w:sz w:val="24"/>
          <w:szCs w:val="24"/>
        </w:rPr>
      </w:pPr>
      <w:r w:rsidRPr="00402EB1">
        <w:rPr>
          <w:sz w:val="24"/>
          <w:szCs w:val="24"/>
        </w:rPr>
        <w:t>****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2 таблицы, надбавка к должностному окладу устанавливается только по одному основанию, предусмотренному пунктом 2. При одновременном наличии у педагогических и руководящих работников оснований для установления надбавок к должностному окладу, предусмотренных пунктами 1 и 3 таблицы или 1, 2 и 3 таблицы, надбавка к должностному окладу устанавливается только по одному основанию, предусмотренному пунктом 3 таблицы.</w:t>
      </w:r>
    </w:p>
    <w:p w:rsidR="00402EB1" w:rsidRPr="00402EB1" w:rsidRDefault="00402EB1" w:rsidP="00402EB1">
      <w:pPr>
        <w:widowControl w:val="0"/>
        <w:autoSpaceDE w:val="0"/>
        <w:autoSpaceDN w:val="0"/>
        <w:adjustRightInd w:val="0"/>
        <w:ind w:firstLine="720"/>
        <w:jc w:val="both"/>
        <w:rPr>
          <w:sz w:val="24"/>
          <w:szCs w:val="24"/>
        </w:rPr>
      </w:pPr>
      <w:r w:rsidRPr="00402EB1">
        <w:rPr>
          <w:sz w:val="24"/>
          <w:szCs w:val="24"/>
        </w:rPr>
        <w:t>Порядок выплат, предусмотренных пунктами 1, 2, 3, при</w:t>
      </w:r>
      <w:r w:rsidRPr="00402EB1">
        <w:rPr>
          <w:color w:val="000000"/>
          <w:sz w:val="24"/>
          <w:szCs w:val="24"/>
        </w:rPr>
        <w:t xml:space="preserve"> совмещении профессий (должностей), увеличении объема выполняемых работ, при выполнении обязанностей временно отсутствующих работников</w:t>
      </w:r>
      <w:r w:rsidRPr="00402EB1">
        <w:rPr>
          <w:sz w:val="24"/>
          <w:szCs w:val="24"/>
        </w:rPr>
        <w:t xml:space="preserve"> устанавливается по соглашению сторон трудового договора, в соответствии с условиями, предусмотренными дополнительным соглашением к трудовому договору.</w:t>
      </w:r>
    </w:p>
    <w:p w:rsidR="00402EB1" w:rsidRPr="00402EB1" w:rsidRDefault="00402EB1" w:rsidP="00402EB1">
      <w:pPr>
        <w:widowControl w:val="0"/>
        <w:autoSpaceDE w:val="0"/>
        <w:autoSpaceDN w:val="0"/>
        <w:adjustRightInd w:val="0"/>
        <w:jc w:val="both"/>
        <w:rPr>
          <w:sz w:val="24"/>
          <w:szCs w:val="24"/>
        </w:rPr>
      </w:pPr>
    </w:p>
    <w:p w:rsidR="00402EB1" w:rsidRPr="00402EB1" w:rsidRDefault="00402EB1" w:rsidP="00402EB1">
      <w:pPr>
        <w:widowControl w:val="0"/>
        <w:ind w:firstLine="709"/>
        <w:jc w:val="both"/>
        <w:rPr>
          <w:b/>
          <w:sz w:val="24"/>
          <w:szCs w:val="24"/>
          <w:lang w:eastAsia="en-US"/>
        </w:rPr>
      </w:pPr>
      <w:r w:rsidRPr="00402EB1">
        <w:rPr>
          <w:b/>
          <w:sz w:val="24"/>
          <w:szCs w:val="24"/>
          <w:lang w:eastAsia="en-US"/>
        </w:rPr>
        <w:t>6. Порядок установления размера выплат за дополнительную работу, не входящую в круг основных обязанностей работника.</w:t>
      </w:r>
    </w:p>
    <w:p w:rsidR="00402EB1" w:rsidRPr="00402EB1" w:rsidRDefault="00402EB1" w:rsidP="00402EB1">
      <w:pPr>
        <w:widowControl w:val="0"/>
        <w:ind w:firstLine="709"/>
        <w:jc w:val="both"/>
        <w:rPr>
          <w:sz w:val="24"/>
          <w:szCs w:val="24"/>
        </w:rPr>
      </w:pPr>
      <w:r w:rsidRPr="00402EB1">
        <w:rPr>
          <w:sz w:val="24"/>
          <w:szCs w:val="24"/>
          <w:lang w:eastAsia="en-US"/>
        </w:rPr>
        <w:t xml:space="preserve">6.1. Перечень видов выплат за дополнительную работу, не входящую в круг основных обязанностей работника Детского сада, установлен в соответствии с перечнем, установленным Положением о системе оплаты труда работников </w:t>
      </w:r>
      <w:r w:rsidRPr="00402EB1">
        <w:rPr>
          <w:sz w:val="24"/>
          <w:szCs w:val="24"/>
        </w:rPr>
        <w:t>отрасли:</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655"/>
        <w:gridCol w:w="1984"/>
      </w:tblGrid>
      <w:tr w:rsidR="00402EB1" w:rsidRPr="00402EB1" w:rsidTr="000E112A">
        <w:tc>
          <w:tcPr>
            <w:tcW w:w="567" w:type="dxa"/>
            <w:tcBorders>
              <w:top w:val="single" w:sz="4" w:space="0" w:color="auto"/>
              <w:bottom w:val="single" w:sz="4" w:space="0" w:color="auto"/>
              <w:right w:val="single" w:sz="4" w:space="0" w:color="auto"/>
            </w:tcBorders>
            <w:vAlign w:val="center"/>
          </w:tcPr>
          <w:p w:rsidR="00402EB1" w:rsidRPr="00402EB1" w:rsidRDefault="00402EB1" w:rsidP="000E112A">
            <w:pPr>
              <w:widowControl w:val="0"/>
              <w:autoSpaceDE w:val="0"/>
              <w:autoSpaceDN w:val="0"/>
              <w:adjustRightInd w:val="0"/>
              <w:jc w:val="center"/>
              <w:rPr>
                <w:sz w:val="24"/>
                <w:szCs w:val="24"/>
              </w:rPr>
            </w:pPr>
            <w:r w:rsidRPr="00402EB1">
              <w:rPr>
                <w:sz w:val="24"/>
                <w:szCs w:val="24"/>
              </w:rPr>
              <w:t>№</w:t>
            </w:r>
          </w:p>
          <w:p w:rsidR="00402EB1" w:rsidRPr="00402EB1" w:rsidRDefault="00402EB1" w:rsidP="000E112A">
            <w:pPr>
              <w:widowControl w:val="0"/>
              <w:autoSpaceDE w:val="0"/>
              <w:autoSpaceDN w:val="0"/>
              <w:adjustRightInd w:val="0"/>
              <w:jc w:val="center"/>
              <w:rPr>
                <w:sz w:val="24"/>
                <w:szCs w:val="24"/>
              </w:rPr>
            </w:pPr>
            <w:r w:rsidRPr="00402EB1">
              <w:rPr>
                <w:sz w:val="24"/>
                <w:szCs w:val="24"/>
              </w:rPr>
              <w:t>п/п</w:t>
            </w:r>
          </w:p>
        </w:tc>
        <w:tc>
          <w:tcPr>
            <w:tcW w:w="7655" w:type="dxa"/>
            <w:tcBorders>
              <w:top w:val="single" w:sz="4" w:space="0" w:color="auto"/>
              <w:left w:val="single" w:sz="4" w:space="0" w:color="auto"/>
              <w:bottom w:val="single" w:sz="4" w:space="0" w:color="auto"/>
              <w:right w:val="single" w:sz="4" w:space="0" w:color="auto"/>
            </w:tcBorders>
            <w:vAlign w:val="center"/>
          </w:tcPr>
          <w:p w:rsidR="00402EB1" w:rsidRPr="00402EB1" w:rsidRDefault="00402EB1" w:rsidP="000E112A">
            <w:pPr>
              <w:widowControl w:val="0"/>
              <w:autoSpaceDE w:val="0"/>
              <w:autoSpaceDN w:val="0"/>
              <w:adjustRightInd w:val="0"/>
              <w:jc w:val="center"/>
              <w:rPr>
                <w:sz w:val="24"/>
                <w:szCs w:val="24"/>
              </w:rPr>
            </w:pPr>
            <w:r w:rsidRPr="00402EB1">
              <w:rPr>
                <w:sz w:val="24"/>
                <w:szCs w:val="24"/>
              </w:rPr>
              <w:t>Перечень выплат</w:t>
            </w:r>
          </w:p>
        </w:tc>
        <w:tc>
          <w:tcPr>
            <w:tcW w:w="1984" w:type="dxa"/>
            <w:tcBorders>
              <w:top w:val="single" w:sz="4" w:space="0" w:color="auto"/>
              <w:left w:val="single" w:sz="4" w:space="0" w:color="auto"/>
              <w:bottom w:val="single" w:sz="4" w:space="0" w:color="auto"/>
            </w:tcBorders>
            <w:vAlign w:val="center"/>
          </w:tcPr>
          <w:p w:rsidR="00402EB1" w:rsidRPr="00402EB1" w:rsidRDefault="00402EB1" w:rsidP="000E112A">
            <w:pPr>
              <w:widowControl w:val="0"/>
              <w:autoSpaceDE w:val="0"/>
              <w:autoSpaceDN w:val="0"/>
              <w:adjustRightInd w:val="0"/>
              <w:jc w:val="center"/>
              <w:rPr>
                <w:sz w:val="24"/>
                <w:szCs w:val="24"/>
              </w:rPr>
            </w:pPr>
            <w:r w:rsidRPr="00402EB1">
              <w:rPr>
                <w:sz w:val="24"/>
                <w:szCs w:val="24"/>
              </w:rPr>
              <w:t>Размер выплат (процент к должностному окладу)/размер ежемесячных выплат, рублей</w:t>
            </w:r>
          </w:p>
        </w:tc>
      </w:tr>
      <w:tr w:rsidR="00402EB1" w:rsidRPr="00402EB1" w:rsidTr="000E112A">
        <w:trPr>
          <w:trHeight w:val="515"/>
        </w:trPr>
        <w:tc>
          <w:tcPr>
            <w:tcW w:w="567" w:type="dxa"/>
            <w:vMerge w:val="restart"/>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w:t>
            </w:r>
          </w:p>
        </w:tc>
        <w:tc>
          <w:tcPr>
            <w:tcW w:w="7655" w:type="dxa"/>
            <w:tcBorders>
              <w:top w:val="single" w:sz="4" w:space="0" w:color="auto"/>
              <w:left w:val="single" w:sz="4" w:space="0" w:color="auto"/>
              <w:bottom w:val="nil"/>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Выплаты за:</w:t>
            </w:r>
          </w:p>
          <w:p w:rsidR="00402EB1" w:rsidRPr="00402EB1" w:rsidRDefault="00402EB1" w:rsidP="000E112A">
            <w:pPr>
              <w:widowControl w:val="0"/>
              <w:autoSpaceDE w:val="0"/>
              <w:autoSpaceDN w:val="0"/>
              <w:adjustRightInd w:val="0"/>
              <w:rPr>
                <w:sz w:val="24"/>
                <w:szCs w:val="24"/>
              </w:rPr>
            </w:pPr>
          </w:p>
          <w:p w:rsidR="00402EB1" w:rsidRPr="00402EB1" w:rsidRDefault="00402EB1" w:rsidP="000E112A">
            <w:pPr>
              <w:widowControl w:val="0"/>
              <w:autoSpaceDE w:val="0"/>
              <w:autoSpaceDN w:val="0"/>
              <w:adjustRightInd w:val="0"/>
              <w:rPr>
                <w:sz w:val="24"/>
                <w:szCs w:val="24"/>
              </w:rPr>
            </w:pPr>
            <w:r w:rsidRPr="00402EB1">
              <w:rPr>
                <w:sz w:val="24"/>
                <w:szCs w:val="24"/>
              </w:rPr>
              <w:lastRenderedPageBreak/>
              <w:t>а) внедрение инновационных технологий</w:t>
            </w:r>
          </w:p>
          <w:p w:rsidR="00402EB1" w:rsidRPr="00402EB1" w:rsidRDefault="00402EB1" w:rsidP="000E112A">
            <w:pPr>
              <w:widowControl w:val="0"/>
              <w:autoSpaceDE w:val="0"/>
              <w:autoSpaceDN w:val="0"/>
              <w:adjustRightInd w:val="0"/>
              <w:rPr>
                <w:sz w:val="24"/>
                <w:szCs w:val="24"/>
              </w:rPr>
            </w:pPr>
          </w:p>
        </w:tc>
        <w:tc>
          <w:tcPr>
            <w:tcW w:w="1984" w:type="dxa"/>
            <w:tcBorders>
              <w:top w:val="single" w:sz="4" w:space="0" w:color="auto"/>
              <w:left w:val="single" w:sz="4" w:space="0" w:color="auto"/>
              <w:bottom w:val="nil"/>
            </w:tcBorders>
          </w:tcPr>
          <w:p w:rsidR="00402EB1" w:rsidRPr="00402EB1" w:rsidRDefault="00402EB1" w:rsidP="000E112A">
            <w:pPr>
              <w:widowControl w:val="0"/>
              <w:autoSpaceDE w:val="0"/>
              <w:autoSpaceDN w:val="0"/>
              <w:adjustRightInd w:val="0"/>
              <w:jc w:val="center"/>
              <w:rPr>
                <w:sz w:val="24"/>
                <w:szCs w:val="24"/>
              </w:rPr>
            </w:pPr>
          </w:p>
          <w:p w:rsidR="00402EB1" w:rsidRPr="00402EB1" w:rsidRDefault="00402EB1" w:rsidP="000E112A">
            <w:pPr>
              <w:widowControl w:val="0"/>
              <w:autoSpaceDE w:val="0"/>
              <w:autoSpaceDN w:val="0"/>
              <w:adjustRightInd w:val="0"/>
              <w:jc w:val="center"/>
              <w:rPr>
                <w:sz w:val="24"/>
                <w:szCs w:val="24"/>
              </w:rPr>
            </w:pPr>
          </w:p>
          <w:p w:rsidR="00402EB1" w:rsidRPr="00402EB1" w:rsidRDefault="00402EB1" w:rsidP="000E112A">
            <w:pPr>
              <w:widowControl w:val="0"/>
              <w:autoSpaceDE w:val="0"/>
              <w:autoSpaceDN w:val="0"/>
              <w:adjustRightInd w:val="0"/>
              <w:jc w:val="center"/>
              <w:rPr>
                <w:sz w:val="24"/>
                <w:szCs w:val="24"/>
              </w:rPr>
            </w:pPr>
            <w:r w:rsidRPr="00402EB1">
              <w:rPr>
                <w:sz w:val="24"/>
                <w:szCs w:val="24"/>
              </w:rPr>
              <w:lastRenderedPageBreak/>
              <w:t>до 10%</w:t>
            </w:r>
          </w:p>
        </w:tc>
      </w:tr>
      <w:tr w:rsidR="00402EB1" w:rsidRPr="00402EB1" w:rsidTr="000E112A">
        <w:trPr>
          <w:trHeight w:val="541"/>
        </w:trPr>
        <w:tc>
          <w:tcPr>
            <w:tcW w:w="567" w:type="dxa"/>
            <w:vMerge/>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б) проведение тематических утренников, праздников, игр, фестивалей и других массовых мероприятий и участие в них</w:t>
            </w:r>
          </w:p>
          <w:p w:rsidR="00402EB1" w:rsidRPr="00402EB1" w:rsidRDefault="00402EB1" w:rsidP="000E112A">
            <w:pPr>
              <w:widowControl w:val="0"/>
              <w:autoSpaceDE w:val="0"/>
              <w:autoSpaceDN w:val="0"/>
              <w:adjustRightInd w:val="0"/>
              <w:rPr>
                <w:sz w:val="24"/>
                <w:szCs w:val="24"/>
              </w:rPr>
            </w:pPr>
          </w:p>
        </w:tc>
        <w:tc>
          <w:tcPr>
            <w:tcW w:w="1984"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до 10%</w:t>
            </w:r>
          </w:p>
        </w:tc>
      </w:tr>
      <w:tr w:rsidR="00402EB1" w:rsidRPr="00402EB1" w:rsidTr="000E112A">
        <w:trPr>
          <w:trHeight w:val="806"/>
        </w:trPr>
        <w:tc>
          <w:tcPr>
            <w:tcW w:w="567" w:type="dxa"/>
            <w:vMerge/>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 разработку методических и дидактических материалов, авторских программ, программы развития ДОУ, оздоровительной программы, программ дополнительного образования</w:t>
            </w:r>
          </w:p>
          <w:p w:rsidR="00402EB1" w:rsidRPr="00402EB1" w:rsidRDefault="00402EB1" w:rsidP="000E112A">
            <w:pPr>
              <w:widowControl w:val="0"/>
              <w:autoSpaceDE w:val="0"/>
              <w:autoSpaceDN w:val="0"/>
              <w:adjustRightInd w:val="0"/>
              <w:rPr>
                <w:sz w:val="24"/>
                <w:szCs w:val="24"/>
              </w:rPr>
            </w:pPr>
          </w:p>
        </w:tc>
        <w:tc>
          <w:tcPr>
            <w:tcW w:w="1984"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до 10%</w:t>
            </w:r>
          </w:p>
        </w:tc>
      </w:tr>
      <w:tr w:rsidR="00402EB1" w:rsidRPr="00402EB1" w:rsidTr="000E112A">
        <w:trPr>
          <w:trHeight w:val="806"/>
        </w:trPr>
        <w:tc>
          <w:tcPr>
            <w:tcW w:w="567" w:type="dxa"/>
            <w:vMerge/>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г) создание интерьера, за оформление учебных кабинетов и групповых помещений в Детском саду в соответствии с реализуемой программой (благоустройство ППС в ДОУ)</w:t>
            </w:r>
          </w:p>
          <w:p w:rsidR="00402EB1" w:rsidRPr="00402EB1" w:rsidRDefault="00402EB1" w:rsidP="000E112A">
            <w:pPr>
              <w:widowControl w:val="0"/>
              <w:autoSpaceDE w:val="0"/>
              <w:autoSpaceDN w:val="0"/>
              <w:adjustRightInd w:val="0"/>
              <w:rPr>
                <w:sz w:val="24"/>
                <w:szCs w:val="24"/>
              </w:rPr>
            </w:pPr>
          </w:p>
        </w:tc>
        <w:tc>
          <w:tcPr>
            <w:tcW w:w="1984"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до 15%</w:t>
            </w:r>
          </w:p>
        </w:tc>
      </w:tr>
      <w:tr w:rsidR="00402EB1" w:rsidRPr="00402EB1" w:rsidTr="000E112A">
        <w:trPr>
          <w:trHeight w:val="806"/>
        </w:trPr>
        <w:tc>
          <w:tcPr>
            <w:tcW w:w="567" w:type="dxa"/>
            <w:vMerge/>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д) создание условий по организации воспитательно-образовательного процесса во время прогулок на детских площадках и участках (благоустройство ППС в ДОУ)</w:t>
            </w:r>
          </w:p>
          <w:p w:rsidR="00402EB1" w:rsidRPr="00402EB1" w:rsidRDefault="00402EB1" w:rsidP="000E112A">
            <w:pPr>
              <w:widowControl w:val="0"/>
              <w:autoSpaceDE w:val="0"/>
              <w:autoSpaceDN w:val="0"/>
              <w:adjustRightInd w:val="0"/>
              <w:rPr>
                <w:sz w:val="24"/>
                <w:szCs w:val="24"/>
              </w:rPr>
            </w:pPr>
          </w:p>
        </w:tc>
        <w:tc>
          <w:tcPr>
            <w:tcW w:w="1984"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до 20%</w:t>
            </w:r>
          </w:p>
        </w:tc>
      </w:tr>
      <w:tr w:rsidR="00402EB1" w:rsidRPr="00402EB1" w:rsidTr="000E112A">
        <w:trPr>
          <w:trHeight w:val="274"/>
        </w:trPr>
        <w:tc>
          <w:tcPr>
            <w:tcW w:w="567" w:type="dxa"/>
            <w:vMerge/>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е) оказание психолого-педагогической помощи семьям, в том числе семьям, которые не посещают ДОУ (индивидуальное консультирование)</w:t>
            </w:r>
          </w:p>
          <w:p w:rsidR="00402EB1" w:rsidRPr="00402EB1" w:rsidRDefault="00402EB1" w:rsidP="000E112A">
            <w:pPr>
              <w:widowControl w:val="0"/>
              <w:autoSpaceDE w:val="0"/>
              <w:autoSpaceDN w:val="0"/>
              <w:adjustRightInd w:val="0"/>
              <w:rPr>
                <w:sz w:val="24"/>
                <w:szCs w:val="24"/>
              </w:rPr>
            </w:pPr>
          </w:p>
        </w:tc>
        <w:tc>
          <w:tcPr>
            <w:tcW w:w="1984" w:type="dxa"/>
            <w:tcBorders>
              <w:top w:val="nil"/>
              <w:left w:val="single" w:sz="4" w:space="0" w:color="auto"/>
              <w:bottom w:val="nil"/>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до 20%</w:t>
            </w:r>
          </w:p>
        </w:tc>
      </w:tr>
      <w:tr w:rsidR="00402EB1" w:rsidRPr="00402EB1" w:rsidTr="000E112A">
        <w:trPr>
          <w:trHeight w:val="806"/>
        </w:trPr>
        <w:tc>
          <w:tcPr>
            <w:tcW w:w="567" w:type="dxa"/>
            <w:vMerge/>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nil"/>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ё) руководство консультационными пунктами для семей, дети которых не посещают дошкольное образовательное учреждение</w:t>
            </w:r>
          </w:p>
        </w:tc>
        <w:tc>
          <w:tcPr>
            <w:tcW w:w="1984" w:type="dxa"/>
            <w:tcBorders>
              <w:top w:val="nil"/>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до 20%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Выплаты за: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 xml:space="preserve">ведение официального сайта, паблика ДОУ </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выплаты за руководство теплицей, медиатекой, кабинетами, детско-родительским клубом, консультационным пунктом, студийно-кружковой работой</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25%</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психолого-медико-педагогического консилиума, ведение нормативной документации по группам, реализующим адаптированные образовательные программы для воспитанников с ограниченными возможностями здоровья</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5</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в комиссиях и руководство комиссиями и методическими объединениями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20%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6</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руководство и участие в работе организационно-методических, творческих группах ДОУ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7</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проведение совместных мероприятия родителей с детьми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8</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подготовку, проведение и участие в мероприятиях в рамках сетевого взаимодействия</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9</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наставничество над молодыми педагогами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10</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с неблагополучными семьями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11</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представление педагогического опыта на различных уровнях</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12</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Подготовку воспитанников к соревнованиям, фестивалям, мероприятиям различного уровня</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13</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по профилактике дорожно-транспортного травматизма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14</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ведение карточек учёта педагогического стажа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15</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по антикоррупционной политике</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16</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по психологической разгрузке персонала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lastRenderedPageBreak/>
              <w:t>17</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с детьми раннего возраста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18</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с детьми-инвалидами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19</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декоративную роспись стен внутри учреждения, прогулочных участках</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20</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музыкального оформления занятий по физической культуре</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21</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на портале ПФДО, оформление заявлений и сертификатов персонифицированного дополнительного образования</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shd w:val="clear" w:color="auto" w:fill="FFFFFF"/>
          </w:tcPr>
          <w:p w:rsidR="00402EB1" w:rsidRPr="00402EB1" w:rsidRDefault="00402EB1" w:rsidP="000E112A">
            <w:pPr>
              <w:widowControl w:val="0"/>
              <w:autoSpaceDE w:val="0"/>
              <w:autoSpaceDN w:val="0"/>
              <w:adjustRightInd w:val="0"/>
              <w:jc w:val="center"/>
              <w:rPr>
                <w:sz w:val="24"/>
                <w:szCs w:val="24"/>
              </w:rPr>
            </w:pPr>
            <w:r w:rsidRPr="00402EB1">
              <w:rPr>
                <w:sz w:val="24"/>
                <w:szCs w:val="24"/>
              </w:rPr>
              <w:t>22</w:t>
            </w: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402EB1" w:rsidRPr="00402EB1" w:rsidRDefault="00402EB1" w:rsidP="000E112A">
            <w:pPr>
              <w:widowControl w:val="0"/>
              <w:jc w:val="both"/>
              <w:rPr>
                <w:sz w:val="24"/>
                <w:szCs w:val="24"/>
              </w:rPr>
            </w:pPr>
            <w:r w:rsidRPr="00402EB1">
              <w:rPr>
                <w:sz w:val="24"/>
                <w:szCs w:val="24"/>
              </w:rPr>
              <w:t>ведение табеля учета использования рабочего времени</w:t>
            </w:r>
          </w:p>
        </w:tc>
        <w:tc>
          <w:tcPr>
            <w:tcW w:w="1984" w:type="dxa"/>
            <w:tcBorders>
              <w:top w:val="single" w:sz="4" w:space="0" w:color="auto"/>
              <w:left w:val="single" w:sz="4" w:space="0" w:color="auto"/>
              <w:bottom w:val="single" w:sz="4" w:space="0" w:color="auto"/>
            </w:tcBorders>
            <w:shd w:val="clear" w:color="auto" w:fill="FFFFFF"/>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23</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за участие в работе по благоустройству помещений и территории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24</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по антитеррористической защищенности организации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25</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по охране труда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26</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по пожарной безопасности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27</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по теплохозяйству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28</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организацию работы и ведение документации по электрохозяйству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29</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ведение воинского учета</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30</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ведение документации и организацию работы с персональными данными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31</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ведение кадрового делопроизводства и трудовых книжек</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32</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 xml:space="preserve">за работу на различных </w:t>
            </w:r>
            <w:r w:rsidRPr="00402EB1">
              <w:rPr>
                <w:sz w:val="24"/>
                <w:szCs w:val="24"/>
                <w:lang w:val="en-US"/>
              </w:rPr>
              <w:t>web</w:t>
            </w:r>
            <w:r w:rsidRPr="00402EB1">
              <w:rPr>
                <w:sz w:val="24"/>
                <w:szCs w:val="24"/>
              </w:rPr>
              <w:t>-ресурсах и с программными комплексами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33</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ведение базы данных АСИОУ, ЕПГУ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34</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highlight w:val="yellow"/>
              </w:rPr>
            </w:pPr>
            <w:r w:rsidRPr="00402EB1">
              <w:rPr>
                <w:sz w:val="24"/>
                <w:szCs w:val="24"/>
              </w:rPr>
              <w:t>участие в разработке локальных актов в ДОУ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35</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ведение электронного документооборота по питанию воспитанников и сотрудников ДОУ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36</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участие в подготовке утренников в группах, пошиву костюмов, атрибутов, оформление выставок</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37</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по маркировке оборудования, мелкому ремонту одежды</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38</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устранение аварийных ситуаций</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36"/>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39</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выполнение электротехнических работ различных видов</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36"/>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40</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погрузочно-разгрузочные работы</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49"/>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41</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очистку крыш и запасных выходов от снега и наледи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62"/>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42</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покос травы на территории ДОУ</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62"/>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43</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на общероссийских сайтах «Бюджетное планирование», «Госуслуги», ЕГИССО, «ПГС2» и других платформах</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62"/>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44</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руководство первичной профсоюзной организации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r w:rsidR="00402EB1" w:rsidRPr="00402EB1" w:rsidTr="000E112A">
        <w:trPr>
          <w:trHeight w:val="162"/>
        </w:trPr>
        <w:tc>
          <w:tcPr>
            <w:tcW w:w="567" w:type="dxa"/>
            <w:tcBorders>
              <w:top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45</w:t>
            </w:r>
          </w:p>
        </w:tc>
        <w:tc>
          <w:tcPr>
            <w:tcW w:w="765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both"/>
              <w:rPr>
                <w:sz w:val="24"/>
                <w:szCs w:val="24"/>
              </w:rPr>
            </w:pPr>
            <w:r w:rsidRPr="00402EB1">
              <w:rPr>
                <w:sz w:val="24"/>
                <w:szCs w:val="24"/>
              </w:rPr>
              <w:t>работу по обслуживанию компьютерной техники</w:t>
            </w:r>
          </w:p>
        </w:tc>
        <w:tc>
          <w:tcPr>
            <w:tcW w:w="1984" w:type="dxa"/>
            <w:tcBorders>
              <w:top w:val="single" w:sz="4" w:space="0" w:color="auto"/>
              <w:left w:val="single" w:sz="4" w:space="0" w:color="auto"/>
              <w:bottom w:val="single" w:sz="4" w:space="0" w:color="auto"/>
            </w:tcBorders>
          </w:tcPr>
          <w:p w:rsidR="00402EB1" w:rsidRPr="00402EB1" w:rsidRDefault="00402EB1" w:rsidP="000E112A">
            <w:pPr>
              <w:widowControl w:val="0"/>
              <w:jc w:val="center"/>
              <w:rPr>
                <w:sz w:val="24"/>
                <w:szCs w:val="24"/>
              </w:rPr>
            </w:pPr>
            <w:r w:rsidRPr="00402EB1">
              <w:rPr>
                <w:sz w:val="24"/>
                <w:szCs w:val="24"/>
              </w:rPr>
              <w:t>до 150%</w:t>
            </w:r>
          </w:p>
        </w:tc>
      </w:tr>
    </w:tbl>
    <w:p w:rsidR="00402EB1" w:rsidRPr="00402EB1" w:rsidRDefault="00402EB1" w:rsidP="00402EB1">
      <w:pPr>
        <w:widowControl w:val="0"/>
        <w:ind w:firstLine="709"/>
        <w:jc w:val="both"/>
        <w:rPr>
          <w:sz w:val="24"/>
          <w:szCs w:val="24"/>
        </w:rPr>
      </w:pPr>
    </w:p>
    <w:p w:rsidR="00402EB1" w:rsidRPr="00402EB1" w:rsidRDefault="00402EB1" w:rsidP="00402EB1">
      <w:pPr>
        <w:widowControl w:val="0"/>
        <w:ind w:firstLine="709"/>
        <w:jc w:val="both"/>
        <w:rPr>
          <w:sz w:val="24"/>
          <w:szCs w:val="24"/>
          <w:lang w:eastAsia="en-US"/>
        </w:rPr>
      </w:pPr>
    </w:p>
    <w:p w:rsidR="00402EB1" w:rsidRPr="00402EB1" w:rsidRDefault="00402EB1" w:rsidP="00402EB1">
      <w:pPr>
        <w:widowControl w:val="0"/>
        <w:tabs>
          <w:tab w:val="left" w:pos="1134"/>
        </w:tabs>
        <w:ind w:firstLine="709"/>
        <w:jc w:val="both"/>
        <w:rPr>
          <w:b/>
          <w:bCs/>
          <w:sz w:val="24"/>
          <w:szCs w:val="24"/>
          <w:lang w:eastAsia="en-US"/>
        </w:rPr>
      </w:pPr>
      <w:r w:rsidRPr="00402EB1">
        <w:rPr>
          <w:b/>
          <w:bCs/>
          <w:sz w:val="24"/>
          <w:szCs w:val="24"/>
          <w:lang w:eastAsia="en-US"/>
        </w:rPr>
        <w:t>7. Оплата дополнительной работы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7.1.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7.2. Поручаемая работнику дополнительная работа по другой профессии (должности) может осуществляться путем совмещения профессий (должностей).</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 xml:space="preserve">7.3. Поручаемая работнику дополнительная работа по такой же профессии (должности) может осуществляться путем расширения зон обслуживания, увеличения </w:t>
      </w:r>
      <w:r w:rsidRPr="00402EB1">
        <w:rPr>
          <w:bCs/>
          <w:sz w:val="24"/>
          <w:szCs w:val="24"/>
        </w:rPr>
        <w:lastRenderedPageBreak/>
        <w:t>объема работ.</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7.4.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7.5.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7.6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402EB1" w:rsidRPr="00402EB1" w:rsidRDefault="00402EB1" w:rsidP="00402EB1">
      <w:pPr>
        <w:widowControl w:val="0"/>
        <w:tabs>
          <w:tab w:val="left" w:pos="1134"/>
        </w:tabs>
        <w:autoSpaceDE w:val="0"/>
        <w:autoSpaceDN w:val="0"/>
        <w:adjustRightInd w:val="0"/>
        <w:ind w:firstLine="709"/>
        <w:jc w:val="both"/>
        <w:rPr>
          <w:bCs/>
          <w:sz w:val="24"/>
          <w:szCs w:val="24"/>
        </w:rPr>
      </w:pPr>
      <w:r w:rsidRPr="00402EB1">
        <w:rPr>
          <w:bCs/>
          <w:sz w:val="24"/>
          <w:szCs w:val="24"/>
        </w:rPr>
        <w:t xml:space="preserve">7.7. Размер оплаты за выполнение дополнительной работы по другой или такой же профессии (должности) устанавливается </w:t>
      </w:r>
      <w:r w:rsidRPr="00402EB1">
        <w:rPr>
          <w:sz w:val="24"/>
          <w:szCs w:val="24"/>
        </w:rPr>
        <w:t>по соглашению сторон</w:t>
      </w:r>
      <w:r w:rsidRPr="00402EB1">
        <w:rPr>
          <w:bCs/>
          <w:sz w:val="24"/>
          <w:szCs w:val="24"/>
        </w:rPr>
        <w:t xml:space="preserve"> в виде доплат в процентах к должностным окладам (ставкам заработной платы) работников, установленным в трудовых договорах, или в  абсолютных размерах и оформляется приказом заведующего Детского сада.</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tabs>
          <w:tab w:val="left" w:pos="1134"/>
        </w:tabs>
        <w:ind w:firstLine="709"/>
        <w:jc w:val="both"/>
        <w:rPr>
          <w:b/>
          <w:sz w:val="24"/>
          <w:szCs w:val="24"/>
          <w:lang w:eastAsia="en-US"/>
        </w:rPr>
      </w:pPr>
      <w:r w:rsidRPr="00402EB1">
        <w:rPr>
          <w:b/>
          <w:sz w:val="24"/>
          <w:szCs w:val="24"/>
          <w:lang w:eastAsia="en-US"/>
        </w:rPr>
        <w:t>8. Оплата за часы, отработанные в порядке замещения отсутствующих по болезни или другим причинам педагогических работников</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8.1.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размер оплаты за один час педагогической работы в месяц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оплата за данные часы производится по должностному окладу (ставке заработной платы), установленному по замещаемой должности исходя из уровня образования, стажа работы, напряженности и квалификационной категории педагогического работника, исполняющего обязанности временно отсутствующего работника, при этом:</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размер оплаты за один час педагогической работы работнику, исполняющему обязанности временно отсутствующего работника  в группах комбинированной и компенсирующей направленности, производится с учетом изменения условий исполнения должностных обязанностей, то есть с применением соответствующей (сокращенной) нормы часов педагогической работы и повышением должностного оклада за работу в группах для воспитанников с ограниченными возможностями здоровья;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размер оплаты за один час педагогической работы работнику, исполняющему обязанности временно отсутствующего работника в группах общеразвивающей направленности, производится с учетом условий исполнения должностных обязанностей, то есть с применением соответствующей нормы часов педагогической работы и без повышения должностного оклада за работу в группах для воспитанников с ограниченными возможностями здоровья.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8.2.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 путем внесения изменений в тарификацию.</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tabs>
          <w:tab w:val="left" w:pos="1134"/>
        </w:tabs>
        <w:ind w:firstLine="709"/>
        <w:jc w:val="both"/>
        <w:rPr>
          <w:b/>
          <w:sz w:val="24"/>
          <w:szCs w:val="24"/>
          <w:lang w:eastAsia="en-US"/>
        </w:rPr>
      </w:pPr>
      <w:r w:rsidRPr="00402EB1">
        <w:rPr>
          <w:b/>
          <w:sz w:val="24"/>
          <w:szCs w:val="24"/>
          <w:lang w:eastAsia="en-US"/>
        </w:rPr>
        <w:t>9. Стимулирующие выплаты и выплаты социального характера.</w:t>
      </w:r>
    </w:p>
    <w:p w:rsidR="00402EB1" w:rsidRPr="00402EB1" w:rsidRDefault="00402EB1" w:rsidP="00402EB1">
      <w:pPr>
        <w:widowControl w:val="0"/>
        <w:tabs>
          <w:tab w:val="left" w:pos="1134"/>
        </w:tabs>
        <w:ind w:firstLine="709"/>
        <w:jc w:val="both"/>
        <w:rPr>
          <w:rFonts w:eastAsia="Calibri"/>
          <w:sz w:val="24"/>
          <w:szCs w:val="24"/>
          <w:lang w:eastAsia="en-US"/>
        </w:rPr>
      </w:pPr>
      <w:r w:rsidRPr="00402EB1">
        <w:rPr>
          <w:sz w:val="24"/>
          <w:szCs w:val="24"/>
        </w:rPr>
        <w:t xml:space="preserve">Порядок установления и назначения стимулирующих выплат и выплат социального характера отражен в отдельных Положениях — «О стимулирующих выплатах (надбавках и доплатах) постоянного (временного) характера», «О стимулирующих выплатах (премиях, вознаграждениях) единовременного характера»,  «О выплатах социального характера» (приложения 2-4 соответственно к Положению), которые являются </w:t>
      </w:r>
      <w:r w:rsidRPr="00402EB1">
        <w:rPr>
          <w:sz w:val="24"/>
          <w:szCs w:val="24"/>
        </w:rPr>
        <w:lastRenderedPageBreak/>
        <w:t>неотъемлемой частью настоящего Положения.</w:t>
      </w:r>
    </w:p>
    <w:p w:rsidR="00402EB1" w:rsidRPr="00402EB1" w:rsidRDefault="00402EB1" w:rsidP="00402EB1">
      <w:pPr>
        <w:widowControl w:val="0"/>
        <w:tabs>
          <w:tab w:val="left" w:pos="1134"/>
        </w:tabs>
        <w:ind w:firstLine="709"/>
        <w:jc w:val="both"/>
        <w:rPr>
          <w:sz w:val="24"/>
          <w:szCs w:val="24"/>
        </w:rPr>
      </w:pPr>
      <w:r w:rsidRPr="00402EB1">
        <w:rPr>
          <w:sz w:val="24"/>
          <w:szCs w:val="24"/>
        </w:rPr>
        <w:t>Объем средств на указанные выплаты определяется в соответствии с пунктом 11.8 Положения.</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tabs>
          <w:tab w:val="left" w:pos="1134"/>
        </w:tabs>
        <w:ind w:firstLine="709"/>
        <w:jc w:val="both"/>
        <w:rPr>
          <w:b/>
          <w:sz w:val="24"/>
          <w:szCs w:val="24"/>
          <w:lang w:eastAsia="en-US"/>
        </w:rPr>
      </w:pPr>
      <w:r w:rsidRPr="00402EB1">
        <w:rPr>
          <w:b/>
          <w:sz w:val="24"/>
          <w:szCs w:val="24"/>
          <w:lang w:eastAsia="en-US"/>
        </w:rPr>
        <w:t>10. Оплата труда заведующего Детского сада его заместителей и главного бухгалтера.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10.1. Заработная плата заведующего Детского сада устанавливается в соответствии с законами Российской Федерации, региональными нормативными актами, содержащими нормы трудового права, и трудовым договором, заключенным между заведующим Детского сада и департаментом образования мэрии города Ярославля.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10.2. Заработная плата заведующего Детского сада состоит из должностного оклада, выплат компенсационного и стимулирующего характера и иных выплат, установленных законодательством и нормативными правовыми актами в сфере оплаты труда.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10.3. Размер должностного оклада, повышающие коэффициенты к базовому окладу, а также повышения должностного оклада, надбавки (доплаты) и выплаты стимулирующего характера заведующего Детского сада устанавливается приказом директора департамента образования мэрии города Ярославля.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10.4. Выплаты стимулирующего характера заведующему Детского сада устанавливаются приказом директора департамента образования мэрии города Ярославля с учетом отдельных показателей оценки его деятельности, предусмотренных учредителем.</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10.5</w:t>
      </w:r>
      <w:r w:rsidRPr="00402EB1">
        <w:rPr>
          <w:sz w:val="24"/>
          <w:szCs w:val="24"/>
        </w:rPr>
        <w:t>.</w:t>
      </w:r>
      <w:r w:rsidRPr="00402EB1">
        <w:rPr>
          <w:sz w:val="24"/>
          <w:szCs w:val="24"/>
          <w:lang w:eastAsia="en-US"/>
        </w:rPr>
        <w:t xml:space="preserve"> </w:t>
      </w:r>
      <w:r w:rsidRPr="00402EB1">
        <w:rPr>
          <w:sz w:val="24"/>
          <w:szCs w:val="24"/>
        </w:rPr>
        <w:t>Предельный уровень соотношения среднемесячной заработной</w:t>
      </w:r>
      <w:r w:rsidRPr="00402EB1">
        <w:rPr>
          <w:sz w:val="24"/>
          <w:szCs w:val="24"/>
          <w:lang w:eastAsia="en-US"/>
        </w:rPr>
        <w:t xml:space="preserve"> плат</w:t>
      </w:r>
      <w:r w:rsidRPr="00402EB1">
        <w:rPr>
          <w:sz w:val="24"/>
          <w:szCs w:val="24"/>
        </w:rPr>
        <w:t>ы</w:t>
      </w:r>
      <w:r w:rsidRPr="00402EB1">
        <w:rPr>
          <w:sz w:val="24"/>
          <w:szCs w:val="24"/>
          <w:lang w:eastAsia="en-US"/>
        </w:rPr>
        <w:t xml:space="preserve"> заведующего Детского сада</w:t>
      </w:r>
      <w:r w:rsidRPr="00402EB1">
        <w:rPr>
          <w:sz w:val="24"/>
          <w:szCs w:val="24"/>
        </w:rPr>
        <w:t>,</w:t>
      </w:r>
      <w:r w:rsidRPr="00402EB1">
        <w:rPr>
          <w:sz w:val="24"/>
          <w:szCs w:val="24"/>
          <w:lang w:eastAsia="en-US"/>
        </w:rPr>
        <w:t xml:space="preserve"> </w:t>
      </w:r>
      <w:r w:rsidRPr="00402EB1">
        <w:rPr>
          <w:bCs/>
          <w:sz w:val="24"/>
          <w:szCs w:val="24"/>
        </w:rPr>
        <w:t>его заместителей, главного бухгалтера Детского сада</w:t>
      </w:r>
      <w:r w:rsidRPr="00402EB1">
        <w:rPr>
          <w:sz w:val="24"/>
          <w:szCs w:val="24"/>
          <w:lang w:eastAsia="en-US"/>
        </w:rPr>
        <w:t xml:space="preserve">, </w:t>
      </w:r>
      <w:r w:rsidRPr="00402EB1">
        <w:rPr>
          <w:bCs/>
          <w:sz w:val="24"/>
          <w:szCs w:val="24"/>
        </w:rPr>
        <w:t>формируемой</w:t>
      </w:r>
      <w:r w:rsidRPr="00402EB1">
        <w:rPr>
          <w:sz w:val="24"/>
          <w:szCs w:val="24"/>
          <w:lang w:eastAsia="en-US"/>
        </w:rPr>
        <w:t xml:space="preserve"> </w:t>
      </w:r>
      <w:r w:rsidRPr="00402EB1">
        <w:rPr>
          <w:bCs/>
          <w:sz w:val="24"/>
          <w:szCs w:val="24"/>
        </w:rPr>
        <w:t>за счет всех источников финансового обеспечения и рассчитываемой за календарный год</w:t>
      </w:r>
      <w:r w:rsidRPr="00402EB1">
        <w:rPr>
          <w:sz w:val="24"/>
          <w:szCs w:val="24"/>
          <w:lang w:eastAsia="en-US"/>
        </w:rPr>
        <w:t xml:space="preserve">, </w:t>
      </w:r>
      <w:r w:rsidRPr="00402EB1">
        <w:rPr>
          <w:bCs/>
          <w:sz w:val="24"/>
          <w:szCs w:val="24"/>
        </w:rPr>
        <w:t>и среднемесячной заработной платы работников Детского сада (без учета заработной платы заведующего, его заместителей, главного бухгалтера) не должен превышать 6 раз.</w:t>
      </w:r>
    </w:p>
    <w:p w:rsidR="00402EB1" w:rsidRPr="00402EB1" w:rsidRDefault="00402EB1" w:rsidP="00402EB1">
      <w:pPr>
        <w:widowControl w:val="0"/>
        <w:tabs>
          <w:tab w:val="left" w:pos="1134"/>
        </w:tabs>
        <w:ind w:firstLine="709"/>
        <w:jc w:val="both"/>
        <w:rPr>
          <w:sz w:val="24"/>
          <w:szCs w:val="24"/>
          <w:lang w:eastAsia="en-US"/>
        </w:rPr>
      </w:pPr>
    </w:p>
    <w:p w:rsidR="00402EB1" w:rsidRPr="00402EB1" w:rsidRDefault="00402EB1" w:rsidP="00402EB1">
      <w:pPr>
        <w:widowControl w:val="0"/>
        <w:tabs>
          <w:tab w:val="left" w:pos="1134"/>
        </w:tabs>
        <w:ind w:firstLine="709"/>
        <w:jc w:val="both"/>
        <w:rPr>
          <w:b/>
          <w:sz w:val="24"/>
          <w:szCs w:val="24"/>
          <w:lang w:eastAsia="en-US"/>
        </w:rPr>
      </w:pPr>
      <w:r w:rsidRPr="00402EB1">
        <w:rPr>
          <w:b/>
          <w:sz w:val="24"/>
          <w:szCs w:val="24"/>
          <w:lang w:eastAsia="en-US"/>
        </w:rPr>
        <w:t xml:space="preserve">11. Порядок формирования </w:t>
      </w:r>
      <w:r w:rsidRPr="00402EB1">
        <w:rPr>
          <w:b/>
          <w:bCs/>
          <w:sz w:val="24"/>
          <w:szCs w:val="24"/>
          <w:lang w:eastAsia="en-US"/>
        </w:rPr>
        <w:t xml:space="preserve">штатного расписания и </w:t>
      </w:r>
      <w:r w:rsidRPr="00402EB1">
        <w:rPr>
          <w:b/>
          <w:sz w:val="24"/>
          <w:szCs w:val="24"/>
          <w:lang w:eastAsia="en-US"/>
        </w:rPr>
        <w:t>фонда оплаты труда.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xml:space="preserve">11.1. Штатное расписание Детского сада составляется в соответствии с </w:t>
      </w:r>
      <w:r w:rsidRPr="00402EB1">
        <w:rPr>
          <w:bCs/>
          <w:sz w:val="24"/>
          <w:szCs w:val="24"/>
          <w:lang w:eastAsia="en-US"/>
        </w:rPr>
        <w:t xml:space="preserve">унифицированной формой № Т-3 (утверждена </w:t>
      </w:r>
      <w:r w:rsidRPr="00402EB1">
        <w:rPr>
          <w:sz w:val="24"/>
          <w:szCs w:val="24"/>
          <w:lang w:eastAsia="en-US"/>
        </w:rPr>
        <w:t>постановлением Госкомстата РФ от 05.01.2004 № 1), в котором указываются должности (профессии) работников, количество штатных единиц (учебных часов), сумма должностных окладов, выплаты за наличие почетного звания, государственных наград, ученой степени и т.п., выплаты за дополнительную работу, не входящую в круг основных обязанностей работника, предусмотренные системой оплаты труда работников муниципальных образовательных учреждений города Ярославля, и коллективным договором, производимые работникам, а также выплаты компенсационного характера и другие выплаты,</w:t>
      </w:r>
      <w:r w:rsidRPr="00402EB1">
        <w:rPr>
          <w:rFonts w:eastAsia="Arial Unicode MS"/>
          <w:color w:val="000000"/>
          <w:sz w:val="24"/>
          <w:szCs w:val="24"/>
        </w:rPr>
        <w:t xml:space="preserve"> </w:t>
      </w:r>
      <w:r w:rsidRPr="00402EB1">
        <w:rPr>
          <w:sz w:val="24"/>
          <w:szCs w:val="24"/>
          <w:lang w:eastAsia="en-US"/>
        </w:rPr>
        <w:t>установленные законодательством, нормативными правовыми актами, содержащими нормы трудового права.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11.2. Штатное расписание работников   Детского сада разрабатывается и утверждается приказом в следующих случаях:</w:t>
      </w:r>
    </w:p>
    <w:p w:rsidR="00402EB1" w:rsidRPr="00402EB1" w:rsidRDefault="00402EB1" w:rsidP="00402EB1">
      <w:pPr>
        <w:widowControl w:val="0"/>
        <w:numPr>
          <w:ilvl w:val="0"/>
          <w:numId w:val="2"/>
        </w:numPr>
        <w:tabs>
          <w:tab w:val="left" w:pos="1134"/>
        </w:tabs>
        <w:ind w:firstLine="709"/>
        <w:jc w:val="both"/>
        <w:rPr>
          <w:sz w:val="24"/>
          <w:szCs w:val="24"/>
          <w:lang w:eastAsia="en-US"/>
        </w:rPr>
      </w:pPr>
      <w:r w:rsidRPr="00402EB1">
        <w:rPr>
          <w:sz w:val="24"/>
          <w:szCs w:val="24"/>
          <w:lang w:eastAsia="en-US"/>
        </w:rPr>
        <w:t>начало календарного года (на первое января) в случае внесения изменений;</w:t>
      </w:r>
    </w:p>
    <w:p w:rsidR="00402EB1" w:rsidRPr="00402EB1" w:rsidRDefault="00402EB1" w:rsidP="00402EB1">
      <w:pPr>
        <w:widowControl w:val="0"/>
        <w:numPr>
          <w:ilvl w:val="0"/>
          <w:numId w:val="2"/>
        </w:numPr>
        <w:tabs>
          <w:tab w:val="left" w:pos="1134"/>
        </w:tabs>
        <w:ind w:firstLine="709"/>
        <w:jc w:val="both"/>
        <w:rPr>
          <w:sz w:val="24"/>
          <w:szCs w:val="24"/>
          <w:lang w:eastAsia="en-US"/>
        </w:rPr>
      </w:pPr>
      <w:r w:rsidRPr="00402EB1">
        <w:rPr>
          <w:sz w:val="24"/>
          <w:szCs w:val="24"/>
          <w:lang w:eastAsia="en-US"/>
        </w:rPr>
        <w:t>начало учебного года (на первое сентября);</w:t>
      </w:r>
    </w:p>
    <w:p w:rsidR="00402EB1" w:rsidRPr="00402EB1" w:rsidRDefault="00402EB1" w:rsidP="00402EB1">
      <w:pPr>
        <w:widowControl w:val="0"/>
        <w:numPr>
          <w:ilvl w:val="0"/>
          <w:numId w:val="2"/>
        </w:numPr>
        <w:tabs>
          <w:tab w:val="left" w:pos="1134"/>
        </w:tabs>
        <w:ind w:firstLine="709"/>
        <w:jc w:val="both"/>
        <w:rPr>
          <w:sz w:val="24"/>
          <w:szCs w:val="24"/>
          <w:lang w:eastAsia="en-US"/>
        </w:rPr>
      </w:pPr>
      <w:r w:rsidRPr="00402EB1">
        <w:rPr>
          <w:sz w:val="24"/>
          <w:szCs w:val="24"/>
          <w:lang w:eastAsia="en-US"/>
        </w:rPr>
        <w:t>сокращение штата</w:t>
      </w:r>
      <w:r w:rsidRPr="00402EB1">
        <w:rPr>
          <w:sz w:val="24"/>
          <w:szCs w:val="24"/>
          <w:lang w:val="en-US" w:eastAsia="en-US"/>
        </w:rPr>
        <w:t>;</w:t>
      </w:r>
    </w:p>
    <w:p w:rsidR="00402EB1" w:rsidRPr="00402EB1" w:rsidRDefault="00402EB1" w:rsidP="00402EB1">
      <w:pPr>
        <w:widowControl w:val="0"/>
        <w:numPr>
          <w:ilvl w:val="0"/>
          <w:numId w:val="2"/>
        </w:numPr>
        <w:tabs>
          <w:tab w:val="left" w:pos="1134"/>
        </w:tabs>
        <w:ind w:firstLine="709"/>
        <w:jc w:val="both"/>
        <w:rPr>
          <w:sz w:val="24"/>
          <w:szCs w:val="24"/>
          <w:lang w:eastAsia="en-US"/>
        </w:rPr>
      </w:pPr>
      <w:r w:rsidRPr="00402EB1">
        <w:rPr>
          <w:sz w:val="24"/>
          <w:szCs w:val="24"/>
          <w:lang w:eastAsia="en-US"/>
        </w:rPr>
        <w:t>повышение заработной платы (должностных окладов)  и другие изменения.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11.3. Изменения в штатное расписание Детского сада по всем категориям персонала вносятся на основании приказов по Детскому саду.</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11.4. Объем средств на оплату труда работников определяется Детским садом самостоятельно в пределах субсидии на финансовое обеспечение выполнения муниципального задания.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xml:space="preserve">При определении объема средств на эти цели учитываются нормативы бюджетного </w:t>
      </w:r>
      <w:r w:rsidRPr="00402EB1">
        <w:rPr>
          <w:sz w:val="24"/>
          <w:szCs w:val="24"/>
          <w:lang w:eastAsia="en-US"/>
        </w:rPr>
        <w:lastRenderedPageBreak/>
        <w:t>финансирования, утверждаемые Постановлением Правительства Ярославской области.</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xml:space="preserve">11.5. Фонд оплаты труда формируется ежегодно на основании тарификации работников Детского сада и включает в себя выплаты, предусмотренные действующей системой оплаты работников </w:t>
      </w:r>
      <w:r w:rsidRPr="00402EB1">
        <w:rPr>
          <w:sz w:val="24"/>
          <w:szCs w:val="24"/>
        </w:rPr>
        <w:t>отрасли:</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должностные оклады (ставки заработной платы);</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выплаты за наличие почетного звания, государственных наград, ученой степени и особые условия работы;</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доплаты и надбавки компенсационного характера, в том числе за работу в условиях, отклоняющихся от нормальных;</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выплаты за дополнительную работу, не входящую в круг основных обязанностей работника.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11.6. Фонд оплаты труда формируется по источникам финансового обеспечения.</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11.7. При расчете фонда оплаты труда в обязательном порядке указывается размер стимулирующей части фонда оплаты труда.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xml:space="preserve">11.8. Конкретный объем средств, предусмотренный Детскому саду на выплаты стимулирующего характера, определяется </w:t>
      </w:r>
      <w:r w:rsidRPr="00402EB1">
        <w:rPr>
          <w:sz w:val="24"/>
          <w:szCs w:val="24"/>
        </w:rPr>
        <w:t xml:space="preserve">и согласовывается </w:t>
      </w:r>
      <w:r w:rsidRPr="00402EB1">
        <w:rPr>
          <w:sz w:val="24"/>
          <w:szCs w:val="24"/>
          <w:lang w:eastAsia="en-US"/>
        </w:rPr>
        <w:t>учредителем в порядке определения нормативных затрат на оказание муниципальных услуг (работ).</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11.9. Ежемесячный контроль за фактическим расходованием фонда оплаты труда и его экономией ведется бухгалтерией.</w:t>
      </w:r>
    </w:p>
    <w:p w:rsidR="00402EB1" w:rsidRPr="00402EB1" w:rsidRDefault="00402EB1" w:rsidP="00402EB1">
      <w:pPr>
        <w:widowControl w:val="0"/>
        <w:tabs>
          <w:tab w:val="left" w:pos="1134"/>
        </w:tabs>
        <w:ind w:firstLine="709"/>
        <w:jc w:val="both"/>
        <w:rPr>
          <w:sz w:val="24"/>
          <w:szCs w:val="24"/>
          <w:lang w:eastAsia="en-US"/>
        </w:rPr>
      </w:pPr>
    </w:p>
    <w:p w:rsidR="00402EB1" w:rsidRPr="00402EB1" w:rsidRDefault="00402EB1" w:rsidP="00402EB1">
      <w:pPr>
        <w:widowControl w:val="0"/>
        <w:tabs>
          <w:tab w:val="left" w:pos="1134"/>
        </w:tabs>
        <w:ind w:firstLine="709"/>
        <w:jc w:val="both"/>
        <w:rPr>
          <w:b/>
          <w:sz w:val="24"/>
          <w:szCs w:val="24"/>
          <w:lang w:eastAsia="en-US"/>
        </w:rPr>
      </w:pPr>
      <w:r w:rsidRPr="00402EB1">
        <w:rPr>
          <w:b/>
          <w:sz w:val="24"/>
          <w:szCs w:val="24"/>
          <w:lang w:eastAsia="en-US"/>
        </w:rPr>
        <w:t>12. Порядок проведения тарификация педагогических работников.</w:t>
      </w:r>
    </w:p>
    <w:p w:rsidR="00402EB1" w:rsidRPr="00402EB1" w:rsidRDefault="00402EB1" w:rsidP="00402EB1">
      <w:pPr>
        <w:widowControl w:val="0"/>
        <w:tabs>
          <w:tab w:val="left" w:pos="851"/>
          <w:tab w:val="left" w:pos="1134"/>
        </w:tabs>
        <w:ind w:firstLine="709"/>
        <w:jc w:val="both"/>
        <w:rPr>
          <w:color w:val="000000"/>
          <w:sz w:val="24"/>
          <w:szCs w:val="24"/>
        </w:rPr>
      </w:pPr>
      <w:r w:rsidRPr="00402EB1">
        <w:rPr>
          <w:color w:val="000000"/>
          <w:sz w:val="24"/>
          <w:szCs w:val="24"/>
        </w:rPr>
        <w:t>12.1. Тарификация педагогических работников – это определение размера оплаты труда работнику в зависимости от образования, стажа работы, коэффициента напряженности, квалификационной категории, установленных в соответствии с требованиями к квалификации, и распределяемой на каждый учебный год объема педагогической работы с учетом установленных работнику доплат и надбавок.</w:t>
      </w:r>
    </w:p>
    <w:p w:rsidR="00402EB1" w:rsidRPr="00402EB1" w:rsidRDefault="00402EB1" w:rsidP="00402EB1">
      <w:pPr>
        <w:widowControl w:val="0"/>
        <w:tabs>
          <w:tab w:val="left" w:pos="851"/>
          <w:tab w:val="left" w:pos="1134"/>
        </w:tabs>
        <w:ind w:firstLine="709"/>
        <w:jc w:val="both"/>
        <w:rPr>
          <w:color w:val="000000"/>
          <w:sz w:val="24"/>
          <w:szCs w:val="24"/>
        </w:rPr>
      </w:pPr>
      <w:r w:rsidRPr="00402EB1">
        <w:rPr>
          <w:color w:val="000000"/>
          <w:sz w:val="24"/>
          <w:szCs w:val="24"/>
        </w:rPr>
        <w:t>12.2. Тарификация педагогических работников проводится ежегодно по состоянию на 1 сентября текущего года или при необходимости внесения изменений в утвержденный тарификационный список.</w:t>
      </w:r>
    </w:p>
    <w:p w:rsidR="00402EB1" w:rsidRPr="00402EB1" w:rsidRDefault="00402EB1" w:rsidP="00402EB1">
      <w:pPr>
        <w:widowControl w:val="0"/>
        <w:tabs>
          <w:tab w:val="left" w:pos="851"/>
          <w:tab w:val="left" w:pos="1134"/>
        </w:tabs>
        <w:ind w:firstLine="709"/>
        <w:jc w:val="both"/>
        <w:rPr>
          <w:color w:val="000000"/>
          <w:sz w:val="24"/>
          <w:szCs w:val="24"/>
        </w:rPr>
      </w:pPr>
      <w:r w:rsidRPr="00402EB1">
        <w:rPr>
          <w:color w:val="000000"/>
          <w:sz w:val="24"/>
          <w:szCs w:val="24"/>
        </w:rPr>
        <w:t>12.3. Ставка заработной платы педагогическим работникам устанавливается исходя из определенной педагогической нагрузки и порядка, определенного разделом 3 настоящего Положения.</w:t>
      </w:r>
    </w:p>
    <w:p w:rsidR="00402EB1" w:rsidRPr="00402EB1" w:rsidRDefault="00402EB1" w:rsidP="00402EB1">
      <w:pPr>
        <w:widowControl w:val="0"/>
        <w:tabs>
          <w:tab w:val="left" w:pos="1134"/>
        </w:tabs>
        <w:ind w:firstLine="709"/>
        <w:jc w:val="both"/>
        <w:rPr>
          <w:sz w:val="24"/>
          <w:szCs w:val="24"/>
        </w:rPr>
      </w:pPr>
      <w:r w:rsidRPr="00402EB1">
        <w:rPr>
          <w:color w:val="000000"/>
          <w:sz w:val="24"/>
          <w:szCs w:val="24"/>
        </w:rPr>
        <w:t>12.4. Компенсационные выплаты устанавливаются педагогическим работникам за работу в неблагоприятных условиях труда  в соответствии  с порядком, определенным разделом 4 настоящего Положения.</w:t>
      </w:r>
    </w:p>
    <w:p w:rsidR="00402EB1" w:rsidRPr="00402EB1" w:rsidRDefault="00402EB1" w:rsidP="00402EB1">
      <w:pPr>
        <w:widowControl w:val="0"/>
        <w:tabs>
          <w:tab w:val="left" w:pos="1134"/>
        </w:tabs>
        <w:ind w:firstLine="709"/>
        <w:jc w:val="both"/>
        <w:rPr>
          <w:sz w:val="24"/>
          <w:szCs w:val="24"/>
        </w:rPr>
      </w:pPr>
      <w:r w:rsidRPr="00402EB1">
        <w:rPr>
          <w:color w:val="000000"/>
          <w:sz w:val="24"/>
          <w:szCs w:val="24"/>
        </w:rPr>
        <w:t>12.5. Выплаты за наличие почетного звания, государственных наград, ученой степени и т.п. выплаты, предусмотренные действующими муниципальными и региональными нормативными правовыми актами, устанавливаются  в соответствии порядком, определенным разделом 5 настоящего Положения.</w:t>
      </w:r>
    </w:p>
    <w:p w:rsidR="00402EB1" w:rsidRPr="00402EB1" w:rsidRDefault="00402EB1" w:rsidP="00402EB1">
      <w:pPr>
        <w:widowControl w:val="0"/>
        <w:tabs>
          <w:tab w:val="left" w:pos="1134"/>
        </w:tabs>
        <w:ind w:firstLine="709"/>
        <w:jc w:val="both"/>
        <w:rPr>
          <w:sz w:val="24"/>
          <w:szCs w:val="24"/>
        </w:rPr>
      </w:pPr>
      <w:r w:rsidRPr="00402EB1">
        <w:rPr>
          <w:color w:val="000000"/>
          <w:sz w:val="24"/>
          <w:szCs w:val="24"/>
        </w:rPr>
        <w:t>12.6. Изменения в тарификационные списки могут вноситься при изменении у педагогических работников:</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показателей, влияющих на установление размера должностного оклада, повышений должностного оклада, надбавок и доплат;</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размера компенсационных выплат в соответствии с результатами специальной оценки условий труда;</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при  присвоении почетного звания, ученой степени и т.п.;</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xml:space="preserve">- при изменении объема </w:t>
      </w:r>
      <w:r w:rsidRPr="00402EB1">
        <w:rPr>
          <w:color w:val="000000"/>
          <w:sz w:val="24"/>
          <w:szCs w:val="24"/>
          <w:lang w:bidi="ru-RU"/>
        </w:rPr>
        <w:t>педагогической</w:t>
      </w:r>
      <w:r w:rsidRPr="00402EB1">
        <w:rPr>
          <w:color w:val="000000"/>
          <w:sz w:val="24"/>
          <w:szCs w:val="24"/>
        </w:rPr>
        <w:t xml:space="preserve"> нагрузки.</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12.7. Изменение размера должностных окладов производится:</w:t>
      </w:r>
    </w:p>
    <w:p w:rsidR="00402EB1" w:rsidRPr="00402EB1" w:rsidRDefault="00402EB1" w:rsidP="00402EB1">
      <w:pPr>
        <w:widowControl w:val="0"/>
        <w:tabs>
          <w:tab w:val="left" w:pos="1134"/>
        </w:tabs>
        <w:ind w:firstLine="709"/>
        <w:jc w:val="both"/>
        <w:rPr>
          <w:color w:val="000000"/>
          <w:sz w:val="24"/>
          <w:szCs w:val="24"/>
          <w:lang w:bidi="ru-RU"/>
        </w:rPr>
      </w:pPr>
      <w:r w:rsidRPr="00402EB1">
        <w:rPr>
          <w:color w:val="000000"/>
          <w:sz w:val="24"/>
          <w:szCs w:val="24"/>
        </w:rPr>
        <w:t>- при увеличении стажа педагогической (руководящей) работы – со дня достижения соответствующего стажа,</w:t>
      </w:r>
      <w:r w:rsidRPr="00402EB1">
        <w:rPr>
          <w:color w:val="000000"/>
          <w:sz w:val="24"/>
          <w:szCs w:val="24"/>
          <w:lang w:bidi="ru-RU"/>
        </w:rPr>
        <w:t xml:space="preserve"> если документы находятся в учреждении, или со дня предоставления документов о стаже, дающем право на повышение размера должностного оклада;</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lastRenderedPageBreak/>
        <w:t>- при получении образования или восстановлении документов об образовании – со дня предоставления соответствующего документа;</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при присвоении квалификационной категории -  со дня вынесения решения аттестационной комиссией;</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при присвоении почетного звания – со дня присвоения;</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 при присуждении ученой степени – со дня присуждения комиссией ученой степени;</w:t>
      </w:r>
    </w:p>
    <w:p w:rsidR="00402EB1" w:rsidRPr="00402EB1" w:rsidRDefault="00402EB1" w:rsidP="00402EB1">
      <w:pPr>
        <w:widowControl w:val="0"/>
        <w:tabs>
          <w:tab w:val="left" w:pos="1134"/>
        </w:tabs>
        <w:ind w:firstLine="709"/>
        <w:jc w:val="both"/>
        <w:rPr>
          <w:color w:val="000000"/>
          <w:sz w:val="24"/>
          <w:szCs w:val="24"/>
        </w:rPr>
      </w:pPr>
      <w:r w:rsidRPr="00402EB1">
        <w:rPr>
          <w:color w:val="000000"/>
          <w:sz w:val="24"/>
          <w:szCs w:val="24"/>
        </w:rPr>
        <w:t>12.8. При наступлении права у работника на изменение размера оплаты труда или должностного оклада в период пребывания его в ежегодном оплачиваемом или ином отпуске, а также в период его временной нетрудоспособности выплата заработной платы исходя из более высокого размера оплаты труда или должностного оклада производится со дня, следующего за днем окончания отпуска или временной нетрудоспособности.</w:t>
      </w:r>
    </w:p>
    <w:p w:rsidR="00402EB1" w:rsidRPr="00402EB1" w:rsidRDefault="00402EB1" w:rsidP="00402EB1">
      <w:pPr>
        <w:widowControl w:val="0"/>
        <w:numPr>
          <w:ilvl w:val="1"/>
          <w:numId w:val="4"/>
        </w:numPr>
        <w:tabs>
          <w:tab w:val="left" w:pos="1134"/>
          <w:tab w:val="left" w:pos="1557"/>
        </w:tabs>
        <w:ind w:left="0" w:firstLine="709"/>
        <w:jc w:val="both"/>
        <w:rPr>
          <w:color w:val="000000"/>
          <w:sz w:val="24"/>
          <w:szCs w:val="24"/>
        </w:rPr>
      </w:pPr>
      <w:r w:rsidRPr="00402EB1">
        <w:rPr>
          <w:color w:val="000000"/>
          <w:sz w:val="24"/>
          <w:szCs w:val="24"/>
        </w:rPr>
        <w:t>Бухгалтерия</w:t>
      </w:r>
      <w:r w:rsidRPr="00402EB1">
        <w:rPr>
          <w:color w:val="000000"/>
          <w:sz w:val="24"/>
          <w:szCs w:val="24"/>
          <w:lang w:val="en-US"/>
        </w:rPr>
        <w:t>:</w:t>
      </w:r>
    </w:p>
    <w:p w:rsidR="00402EB1" w:rsidRPr="00402EB1" w:rsidRDefault="00402EB1" w:rsidP="00402EB1">
      <w:pPr>
        <w:widowControl w:val="0"/>
        <w:tabs>
          <w:tab w:val="left" w:pos="1134"/>
          <w:tab w:val="left" w:pos="1557"/>
        </w:tabs>
        <w:ind w:firstLine="709"/>
        <w:jc w:val="both"/>
        <w:rPr>
          <w:color w:val="000000"/>
          <w:sz w:val="24"/>
          <w:szCs w:val="24"/>
        </w:rPr>
      </w:pPr>
      <w:r w:rsidRPr="00402EB1">
        <w:rPr>
          <w:color w:val="000000"/>
          <w:sz w:val="24"/>
          <w:szCs w:val="24"/>
        </w:rPr>
        <w:t>-  вносит в тарификационный список по соответствующим графам сведения, подлежащие отображению в обязательном порядке:</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а)</w:t>
      </w:r>
      <w:r w:rsidRPr="00402EB1">
        <w:rPr>
          <w:color w:val="000000"/>
          <w:sz w:val="24"/>
          <w:szCs w:val="24"/>
        </w:rPr>
        <w:tab/>
        <w:t>фамилия, имя и отчество работника;</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б)</w:t>
      </w:r>
      <w:r w:rsidRPr="00402EB1">
        <w:rPr>
          <w:color w:val="000000"/>
          <w:sz w:val="24"/>
          <w:szCs w:val="24"/>
        </w:rPr>
        <w:tab/>
        <w:t>наименование должности;</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в)</w:t>
      </w:r>
      <w:r w:rsidRPr="00402EB1">
        <w:rPr>
          <w:color w:val="000000"/>
          <w:sz w:val="24"/>
          <w:szCs w:val="24"/>
        </w:rPr>
        <w:tab/>
        <w:t>об образовании (наименование учебного заведения и дата его окончания);</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г)</w:t>
      </w:r>
      <w:r w:rsidRPr="00402EB1">
        <w:rPr>
          <w:color w:val="000000"/>
          <w:sz w:val="24"/>
          <w:szCs w:val="24"/>
        </w:rPr>
        <w:tab/>
        <w:t>о ставке заработной платы за установленную норму часов;</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д)</w:t>
      </w:r>
      <w:r w:rsidRPr="00402EB1">
        <w:rPr>
          <w:color w:val="000000"/>
          <w:sz w:val="24"/>
          <w:szCs w:val="24"/>
        </w:rPr>
        <w:tab/>
        <w:t>об установленных надбавках (указываются в процентах и рублях);</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е)</w:t>
      </w:r>
      <w:r w:rsidRPr="00402EB1">
        <w:rPr>
          <w:color w:val="000000"/>
          <w:sz w:val="24"/>
          <w:szCs w:val="24"/>
        </w:rPr>
        <w:tab/>
        <w:t>о ставке заработной платы в месяц с учетом установленного объема педагогической работы в неделю;</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ж)</w:t>
      </w:r>
      <w:r w:rsidRPr="00402EB1">
        <w:rPr>
          <w:color w:val="000000"/>
          <w:sz w:val="24"/>
          <w:szCs w:val="24"/>
        </w:rPr>
        <w:tab/>
        <w:t>об установленных компенсационных выплатах за работу в условиях, отклоняющихся от нормальных (указываются в процентах и рублях);</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и)</w:t>
      </w:r>
      <w:r w:rsidRPr="00402EB1">
        <w:rPr>
          <w:color w:val="000000"/>
          <w:sz w:val="24"/>
          <w:szCs w:val="24"/>
        </w:rPr>
        <w:tab/>
        <w:t>об общей сумме заработной платы в месяц;</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и)</w:t>
      </w:r>
      <w:r w:rsidRPr="00402EB1">
        <w:rPr>
          <w:color w:val="000000"/>
          <w:sz w:val="24"/>
          <w:szCs w:val="24"/>
        </w:rPr>
        <w:tab/>
        <w:t>другие сведения в тарификационном списке;</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 проверяет соответствие объема финансового обеспечения Детского сада с фондом оплаты труда в целом по Детскому саду, сформированного с учетом результатов проведенной тарификации.</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 xml:space="preserve">12.10. </w:t>
      </w:r>
      <w:r w:rsidRPr="00402EB1">
        <w:rPr>
          <w:color w:val="000000"/>
          <w:sz w:val="24"/>
          <w:szCs w:val="24"/>
        </w:rPr>
        <w:tab/>
        <w:t>Сформированный тарификационный список подписывается главным бухгалтером и передается на утверждение заведующему Детским садом.</w:t>
      </w:r>
    </w:p>
    <w:p w:rsidR="00402EB1" w:rsidRPr="00402EB1" w:rsidRDefault="00402EB1" w:rsidP="00402EB1">
      <w:pPr>
        <w:widowControl w:val="0"/>
        <w:shd w:val="clear" w:color="auto" w:fill="FFFFFF"/>
        <w:tabs>
          <w:tab w:val="left" w:pos="1134"/>
          <w:tab w:val="left" w:pos="1557"/>
        </w:tabs>
        <w:ind w:firstLine="709"/>
        <w:jc w:val="both"/>
        <w:rPr>
          <w:color w:val="000000"/>
          <w:sz w:val="24"/>
          <w:szCs w:val="24"/>
        </w:rPr>
      </w:pPr>
      <w:r w:rsidRPr="00402EB1">
        <w:rPr>
          <w:color w:val="000000"/>
          <w:sz w:val="24"/>
          <w:szCs w:val="24"/>
        </w:rPr>
        <w:t>12.11.</w:t>
      </w:r>
      <w:r w:rsidRPr="00402EB1">
        <w:rPr>
          <w:color w:val="000000"/>
          <w:sz w:val="24"/>
          <w:szCs w:val="24"/>
        </w:rPr>
        <w:tab/>
        <w:t>Заведующий Детским садом проверяет заполненный и подписанный тарификационный список, утверждает в установленном порядке и передает в бухгалтерию.</w:t>
      </w:r>
    </w:p>
    <w:p w:rsidR="00402EB1" w:rsidRPr="00402EB1" w:rsidRDefault="00402EB1" w:rsidP="00402EB1">
      <w:pPr>
        <w:widowControl w:val="0"/>
        <w:tabs>
          <w:tab w:val="left" w:pos="1134"/>
          <w:tab w:val="left" w:pos="1557"/>
        </w:tabs>
        <w:ind w:firstLine="709"/>
        <w:jc w:val="both"/>
        <w:rPr>
          <w:color w:val="000000"/>
          <w:sz w:val="24"/>
          <w:szCs w:val="24"/>
        </w:rPr>
      </w:pPr>
      <w:r w:rsidRPr="00402EB1">
        <w:rPr>
          <w:color w:val="000000"/>
          <w:sz w:val="24"/>
          <w:szCs w:val="24"/>
        </w:rPr>
        <w:t>12.12. Заведующий Детским садом обязан ознакомить работников с результатами проведения тарификации, заключив дополнительное соглашение с каждым работником , у которого были произведены существенные изменения условий трудового договора, в том числе в части изменения условий и размера оплаты труда.</w:t>
      </w:r>
    </w:p>
    <w:p w:rsidR="00402EB1" w:rsidRPr="00402EB1" w:rsidRDefault="00402EB1" w:rsidP="00402EB1">
      <w:pPr>
        <w:widowControl w:val="0"/>
        <w:tabs>
          <w:tab w:val="left" w:pos="1134"/>
        </w:tabs>
        <w:ind w:firstLine="709"/>
        <w:jc w:val="both"/>
        <w:rPr>
          <w:sz w:val="24"/>
          <w:szCs w:val="24"/>
          <w:lang w:eastAsia="en-US"/>
        </w:rPr>
      </w:pPr>
    </w:p>
    <w:p w:rsidR="00402EB1" w:rsidRPr="00402EB1" w:rsidRDefault="00402EB1" w:rsidP="00402EB1">
      <w:pPr>
        <w:widowControl w:val="0"/>
        <w:tabs>
          <w:tab w:val="left" w:pos="1134"/>
        </w:tabs>
        <w:ind w:firstLine="709"/>
        <w:jc w:val="both"/>
        <w:rPr>
          <w:b/>
          <w:bCs/>
          <w:sz w:val="24"/>
          <w:szCs w:val="24"/>
          <w:lang w:eastAsia="en-US"/>
        </w:rPr>
      </w:pPr>
      <w:r w:rsidRPr="00402EB1">
        <w:rPr>
          <w:b/>
          <w:bCs/>
          <w:sz w:val="24"/>
          <w:szCs w:val="24"/>
          <w:lang w:eastAsia="en-US"/>
        </w:rPr>
        <w:t>13.  Другие вопросы оплаты труда.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xml:space="preserve">13.1. </w:t>
      </w:r>
      <w:r w:rsidRPr="00402EB1">
        <w:rPr>
          <w:sz w:val="24"/>
          <w:szCs w:val="24"/>
        </w:rPr>
        <w:t>Оплата труда работников Детского сада производится исходя из продолжительности рабочего времени работников (для педагогических работников – с учетом продолжительности рабочего времени (нормы часов педагогической работы за ставку заработной платы) и учебной нагрузки, установленных приказом Министерства образования и науки РФ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предусмотренной правилами внутреннего трудового распорядка Детского сада и коллективным договором в соответствии с положениями ТК РФ.</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 xml:space="preserve">13.2. Для работников, которым установлен суммированный учет рабочего времени, расчет часовой тарифной ставки производится исходя из должностного оклада, </w:t>
      </w:r>
      <w:r w:rsidRPr="00402EB1">
        <w:rPr>
          <w:sz w:val="24"/>
          <w:szCs w:val="24"/>
          <w:lang w:eastAsia="en-US"/>
        </w:rPr>
        <w:lastRenderedPageBreak/>
        <w:t>установленного по соответствующей должности, делённого на норму рабочего времени по производственному календарю при 40-часовой рабочей неделе соответствующего месяца работы. При этом месячной нормой рабочего времени для данных работников является количество рабочего времени, установленное производственным календарем.</w:t>
      </w:r>
    </w:p>
    <w:p w:rsidR="00402EB1" w:rsidRPr="00402EB1" w:rsidRDefault="00402EB1" w:rsidP="00402EB1">
      <w:pPr>
        <w:widowControl w:val="0"/>
        <w:tabs>
          <w:tab w:val="left" w:pos="1134"/>
        </w:tabs>
        <w:ind w:firstLine="709"/>
        <w:jc w:val="both"/>
        <w:rPr>
          <w:rFonts w:eastAsia="Calibri"/>
          <w:sz w:val="24"/>
          <w:szCs w:val="24"/>
          <w:lang w:eastAsia="en-US"/>
        </w:rPr>
      </w:pPr>
      <w:r w:rsidRPr="00402EB1">
        <w:rPr>
          <w:rFonts w:eastAsia="Calibri"/>
          <w:sz w:val="24"/>
          <w:szCs w:val="24"/>
          <w:lang w:eastAsia="en-US"/>
        </w:rPr>
        <w:t>13.3. При определении количества календарных дней неиспользованного отпуска при увольнении работника, подлежащих оплате при расчете денежной компенсации, округление целых дней производится в пользу работника.</w:t>
      </w:r>
    </w:p>
    <w:p w:rsidR="00402EB1" w:rsidRPr="00402EB1" w:rsidRDefault="00402EB1" w:rsidP="00402EB1">
      <w:pPr>
        <w:widowControl w:val="0"/>
        <w:tabs>
          <w:tab w:val="left" w:pos="1134"/>
        </w:tabs>
        <w:ind w:firstLine="709"/>
        <w:jc w:val="both"/>
        <w:rPr>
          <w:rFonts w:eastAsia="Calibri"/>
          <w:sz w:val="24"/>
          <w:szCs w:val="24"/>
          <w:lang w:eastAsia="en-US"/>
        </w:rPr>
      </w:pPr>
    </w:p>
    <w:p w:rsidR="00402EB1" w:rsidRPr="00402EB1" w:rsidRDefault="00402EB1" w:rsidP="00402EB1">
      <w:pPr>
        <w:widowControl w:val="0"/>
        <w:tabs>
          <w:tab w:val="left" w:pos="1134"/>
        </w:tabs>
        <w:ind w:firstLine="709"/>
        <w:jc w:val="both"/>
        <w:rPr>
          <w:rFonts w:eastAsia="Calibri"/>
          <w:b/>
          <w:sz w:val="24"/>
          <w:szCs w:val="24"/>
          <w:lang w:eastAsia="en-US"/>
        </w:rPr>
      </w:pPr>
      <w:r w:rsidRPr="00402EB1">
        <w:rPr>
          <w:b/>
          <w:sz w:val="24"/>
          <w:szCs w:val="24"/>
          <w:lang w:eastAsia="en-US"/>
        </w:rPr>
        <w:t>14.</w:t>
      </w:r>
      <w:r w:rsidRPr="00402EB1">
        <w:rPr>
          <w:b/>
          <w:sz w:val="24"/>
          <w:szCs w:val="24"/>
          <w:lang w:eastAsia="en-US"/>
        </w:rPr>
        <w:tab/>
      </w:r>
      <w:r w:rsidRPr="00402EB1">
        <w:rPr>
          <w:rFonts w:eastAsia="Calibri"/>
          <w:b/>
          <w:sz w:val="24"/>
          <w:szCs w:val="24"/>
          <w:lang w:eastAsia="en-US"/>
        </w:rPr>
        <w:t>Порядок оплаты труда при совместительстве.</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14.1.</w:t>
      </w:r>
      <w:r w:rsidRPr="00402EB1">
        <w:rPr>
          <w:sz w:val="24"/>
          <w:szCs w:val="24"/>
          <w:lang w:eastAsia="en-US"/>
        </w:rPr>
        <w:tab/>
        <w:t>Совместительство - выполнение работником другой регулярной оплачиваемой работы на условиях трудового договора в свободное от основной работы время. Работа по совместительству может выполняться работником как по месту его основной работы, так и у других работодателей.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предусмотренными ТК РФ и иными федеральными законами.</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14.2.</w:t>
      </w:r>
      <w:r w:rsidRPr="00402EB1">
        <w:rPr>
          <w:sz w:val="24"/>
          <w:szCs w:val="24"/>
          <w:lang w:eastAsia="en-US"/>
        </w:rPr>
        <w:tab/>
        <w:t>Продолжительность работы по совместительству не должна превышать 4-х (четырех) часов в день (в соответствии со статьей 60.1 и статьей 282 ТК РФ).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14.3.</w:t>
      </w:r>
      <w:r w:rsidRPr="00402EB1">
        <w:rPr>
          <w:sz w:val="24"/>
          <w:szCs w:val="24"/>
          <w:lang w:eastAsia="en-US"/>
        </w:rPr>
        <w:tab/>
        <w:t>Норма рабочего времени в течение месяца  для совместителя не должна превышать половины месячной нормы рабочего времени, установленного для соответствующей категории работников.</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14.4.</w:t>
      </w:r>
      <w:r w:rsidRPr="00402EB1">
        <w:rPr>
          <w:sz w:val="24"/>
          <w:szCs w:val="24"/>
          <w:lang w:eastAsia="en-US"/>
        </w:rPr>
        <w:tab/>
        <w:t>Оплата труда работающих по совместительству производится пропорционально отработанному времени либо на других условиях, определенных трудовым договором.</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14.5.</w:t>
      </w:r>
      <w:r w:rsidRPr="00402EB1">
        <w:rPr>
          <w:sz w:val="24"/>
          <w:szCs w:val="24"/>
          <w:lang w:eastAsia="en-US"/>
        </w:rPr>
        <w:tab/>
        <w:t>На работающих по совместительству распространяются положения и правила, предусмотренные для стимулирующих выплат (надбавок, доплат, премий и вознаграждений) и выплат социального характера.</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14.6.</w:t>
      </w:r>
      <w:r w:rsidRPr="00402EB1">
        <w:rPr>
          <w:sz w:val="24"/>
          <w:szCs w:val="24"/>
          <w:lang w:eastAsia="en-US"/>
        </w:rPr>
        <w:tab/>
        <w:t>Лицам, работающим по совместительству, ежегодные оплачиваемые отпуска предоставляются одновременно с отпуском по основной работе.</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lang w:eastAsia="en-US"/>
        </w:rPr>
        <w:t>14.7.</w:t>
      </w:r>
      <w:r w:rsidRPr="00402EB1">
        <w:rPr>
          <w:sz w:val="24"/>
          <w:szCs w:val="24"/>
          <w:lang w:eastAsia="en-US"/>
        </w:rPr>
        <w:tab/>
        <w:t xml:space="preserve">Работа по совместительству в обязательном порядке отражается в </w:t>
      </w:r>
      <w:r w:rsidRPr="00402EB1">
        <w:rPr>
          <w:sz w:val="24"/>
          <w:szCs w:val="24"/>
        </w:rPr>
        <w:t>табеле учета использования рабочего времени</w:t>
      </w:r>
      <w:r w:rsidRPr="00402EB1">
        <w:rPr>
          <w:sz w:val="24"/>
          <w:szCs w:val="24"/>
          <w:lang w:eastAsia="en-US"/>
        </w:rPr>
        <w:t xml:space="preserve"> и расчета заработной платы отдельной строкой.</w:t>
      </w:r>
    </w:p>
    <w:p w:rsidR="00402EB1" w:rsidRPr="00402EB1" w:rsidRDefault="00402EB1" w:rsidP="00402EB1">
      <w:pPr>
        <w:widowControl w:val="0"/>
        <w:tabs>
          <w:tab w:val="left" w:pos="1134"/>
        </w:tabs>
        <w:ind w:firstLine="709"/>
        <w:jc w:val="both"/>
        <w:rPr>
          <w:sz w:val="24"/>
          <w:szCs w:val="24"/>
          <w:lang w:eastAsia="en-US"/>
        </w:rPr>
      </w:pPr>
    </w:p>
    <w:p w:rsidR="00402EB1" w:rsidRPr="00402EB1" w:rsidRDefault="00402EB1" w:rsidP="00402EB1">
      <w:pPr>
        <w:widowControl w:val="0"/>
        <w:tabs>
          <w:tab w:val="left" w:pos="1134"/>
        </w:tabs>
        <w:ind w:firstLine="709"/>
        <w:jc w:val="both"/>
        <w:rPr>
          <w:b/>
          <w:sz w:val="24"/>
          <w:szCs w:val="24"/>
          <w:lang w:eastAsia="en-US"/>
        </w:rPr>
      </w:pPr>
      <w:r w:rsidRPr="00402EB1">
        <w:rPr>
          <w:b/>
          <w:sz w:val="24"/>
          <w:szCs w:val="24"/>
          <w:lang w:eastAsia="en-US"/>
        </w:rPr>
        <w:t>15. Особенности использования Фонда оплаты труда за счет средств от приносящей доход деятельности.</w:t>
      </w:r>
    </w:p>
    <w:p w:rsidR="00402EB1" w:rsidRPr="00402EB1" w:rsidRDefault="00402EB1" w:rsidP="00402EB1">
      <w:pPr>
        <w:widowControl w:val="0"/>
        <w:numPr>
          <w:ilvl w:val="1"/>
          <w:numId w:val="6"/>
        </w:numPr>
        <w:tabs>
          <w:tab w:val="left" w:pos="1134"/>
        </w:tabs>
        <w:ind w:left="0" w:firstLine="709"/>
        <w:jc w:val="both"/>
        <w:rPr>
          <w:sz w:val="24"/>
          <w:szCs w:val="24"/>
          <w:lang w:eastAsia="en-US"/>
        </w:rPr>
      </w:pPr>
      <w:r w:rsidRPr="00402EB1">
        <w:rPr>
          <w:sz w:val="24"/>
          <w:szCs w:val="24"/>
          <w:lang w:eastAsia="en-US"/>
        </w:rPr>
        <w:t>Для выполнения работ, связанных с временным расширением объема оказываемых услуг в рамках уставной деятельности, Детский сад вправе осуществлять привлечение помимо работников, занимающих должности (профессии), предусмотренные штатным расписанием за счет средств бюджета, других работников на условиях срочного трудового договора за счет средств, поступающих от приносящей доход деятельности. При этом утверждается временное штатное расписание.</w:t>
      </w:r>
    </w:p>
    <w:p w:rsidR="00402EB1" w:rsidRPr="00402EB1" w:rsidRDefault="00402EB1" w:rsidP="00402EB1">
      <w:pPr>
        <w:widowControl w:val="0"/>
        <w:numPr>
          <w:ilvl w:val="1"/>
          <w:numId w:val="6"/>
        </w:numPr>
        <w:tabs>
          <w:tab w:val="left" w:pos="1134"/>
        </w:tabs>
        <w:ind w:left="0" w:firstLine="709"/>
        <w:jc w:val="both"/>
        <w:rPr>
          <w:sz w:val="24"/>
          <w:szCs w:val="24"/>
        </w:rPr>
      </w:pPr>
      <w:r w:rsidRPr="00402EB1">
        <w:rPr>
          <w:sz w:val="24"/>
          <w:szCs w:val="24"/>
        </w:rPr>
        <w:t>При приеме на работу с работником заключается трудовой договор по должности в соответствии с утвержденным штатным расписанием, и на него распространяются права и обязанности в соответствии с трудовым законодательством Российской Федерации.</w:t>
      </w:r>
    </w:p>
    <w:p w:rsidR="00402EB1" w:rsidRPr="00402EB1" w:rsidRDefault="00402EB1" w:rsidP="00402EB1">
      <w:pPr>
        <w:widowControl w:val="0"/>
        <w:numPr>
          <w:ilvl w:val="1"/>
          <w:numId w:val="6"/>
        </w:numPr>
        <w:tabs>
          <w:tab w:val="left" w:pos="1134"/>
        </w:tabs>
        <w:ind w:left="0" w:firstLine="709"/>
        <w:jc w:val="both"/>
        <w:rPr>
          <w:sz w:val="24"/>
          <w:szCs w:val="24"/>
        </w:rPr>
      </w:pPr>
      <w:r w:rsidRPr="00402EB1">
        <w:rPr>
          <w:sz w:val="24"/>
          <w:szCs w:val="24"/>
        </w:rPr>
        <w:t>Заработная плата выплачивается не реже чем каждые полмесяца на основании табеля учета использования рабочего времени.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rsidR="00402EB1" w:rsidRPr="00402EB1" w:rsidRDefault="00402EB1" w:rsidP="00402EB1">
      <w:pPr>
        <w:widowControl w:val="0"/>
        <w:numPr>
          <w:ilvl w:val="1"/>
          <w:numId w:val="6"/>
        </w:numPr>
        <w:tabs>
          <w:tab w:val="left" w:pos="1134"/>
        </w:tabs>
        <w:ind w:left="0" w:firstLine="709"/>
        <w:jc w:val="both"/>
        <w:rPr>
          <w:sz w:val="24"/>
          <w:szCs w:val="24"/>
        </w:rPr>
      </w:pPr>
      <w:r w:rsidRPr="00402EB1">
        <w:rPr>
          <w:sz w:val="24"/>
          <w:szCs w:val="24"/>
        </w:rPr>
        <w:t xml:space="preserve">Формирование фонда оплаты труда работникам, занятым предоставлением платных дополнительных образовательных услуг, производится в соответствии с </w:t>
      </w:r>
      <w:r w:rsidRPr="00402EB1">
        <w:rPr>
          <w:sz w:val="24"/>
          <w:szCs w:val="24"/>
        </w:rPr>
        <w:lastRenderedPageBreak/>
        <w:t>утвержденными локальными нормативными актами согласно проведенной калькуляции.</w:t>
      </w:r>
    </w:p>
    <w:p w:rsidR="00402EB1" w:rsidRPr="00402EB1" w:rsidRDefault="00402EB1" w:rsidP="00402EB1">
      <w:pPr>
        <w:widowControl w:val="0"/>
        <w:numPr>
          <w:ilvl w:val="1"/>
          <w:numId w:val="6"/>
        </w:numPr>
        <w:tabs>
          <w:tab w:val="left" w:pos="1134"/>
        </w:tabs>
        <w:ind w:left="0" w:firstLine="709"/>
        <w:jc w:val="both"/>
        <w:rPr>
          <w:sz w:val="24"/>
          <w:szCs w:val="24"/>
        </w:rPr>
      </w:pPr>
      <w:r w:rsidRPr="00402EB1">
        <w:rPr>
          <w:sz w:val="24"/>
          <w:szCs w:val="24"/>
        </w:rPr>
        <w:t>Выплата стимулирующих выплат (надбавок, доплат, премий и вознаграждений) и выплат социального характера работникам, занятым предоставлением платных дополнительных образовательных услуг, из бюджетных средств не допускается.</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numPr>
          <w:ilvl w:val="0"/>
          <w:numId w:val="6"/>
        </w:numPr>
        <w:tabs>
          <w:tab w:val="left" w:pos="1134"/>
        </w:tabs>
        <w:ind w:left="0" w:firstLine="709"/>
        <w:jc w:val="both"/>
        <w:rPr>
          <w:b/>
          <w:sz w:val="24"/>
          <w:szCs w:val="24"/>
          <w:lang w:eastAsia="en-US"/>
        </w:rPr>
      </w:pPr>
      <w:r w:rsidRPr="00402EB1">
        <w:rPr>
          <w:b/>
          <w:sz w:val="24"/>
          <w:szCs w:val="24"/>
          <w:lang w:eastAsia="en-US"/>
        </w:rPr>
        <w:t>Заключительные положения.</w:t>
      </w:r>
    </w:p>
    <w:p w:rsidR="00402EB1" w:rsidRPr="00402EB1" w:rsidRDefault="00402EB1" w:rsidP="00402EB1">
      <w:pPr>
        <w:widowControl w:val="0"/>
        <w:tabs>
          <w:tab w:val="left" w:pos="1134"/>
        </w:tabs>
        <w:ind w:firstLine="709"/>
        <w:jc w:val="both"/>
        <w:rPr>
          <w:sz w:val="24"/>
          <w:szCs w:val="24"/>
        </w:rPr>
      </w:pPr>
      <w:r w:rsidRPr="00402EB1">
        <w:rPr>
          <w:sz w:val="24"/>
          <w:szCs w:val="24"/>
        </w:rPr>
        <w:t>16.1. Положение принимается на общем собрании работников по согласованию с профсоюзной организацией работников, утверждается приказом заведующего Детского сада и доводится до сведения работников под роспись. Положение является неотъемлемой частью к Коллективному договору в виде приложения к нему. Положение подлежит пересмотру и дополнению по мере необходимости в установленном порядке.</w:t>
      </w:r>
    </w:p>
    <w:p w:rsidR="00402EB1" w:rsidRPr="00402EB1" w:rsidRDefault="00402EB1" w:rsidP="00402EB1">
      <w:pPr>
        <w:widowControl w:val="0"/>
        <w:tabs>
          <w:tab w:val="left" w:pos="1134"/>
        </w:tabs>
        <w:ind w:firstLine="709"/>
        <w:jc w:val="both"/>
        <w:rPr>
          <w:sz w:val="24"/>
          <w:szCs w:val="24"/>
        </w:rPr>
      </w:pPr>
      <w:r w:rsidRPr="00402EB1">
        <w:rPr>
          <w:sz w:val="24"/>
          <w:szCs w:val="24"/>
        </w:rPr>
        <w:t>16.2. Все изменения и дополнения к настоящему Положению принимаются с учетом мнения общего собрания работников (статья 53 ТК РФ) и (или) профсоюзного органа Учреждения.</w:t>
      </w: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D762BB" w:rsidRDefault="00D762BB" w:rsidP="00402EB1">
      <w:pPr>
        <w:widowControl w:val="0"/>
        <w:ind w:left="6237"/>
        <w:rPr>
          <w:sz w:val="24"/>
          <w:szCs w:val="24"/>
        </w:rPr>
      </w:pPr>
    </w:p>
    <w:p w:rsidR="00402EB1" w:rsidRPr="00402EB1" w:rsidRDefault="00402EB1" w:rsidP="00402EB1">
      <w:pPr>
        <w:widowControl w:val="0"/>
        <w:ind w:left="6237"/>
        <w:rPr>
          <w:sz w:val="24"/>
          <w:szCs w:val="24"/>
        </w:rPr>
      </w:pPr>
      <w:r w:rsidRPr="00402EB1">
        <w:rPr>
          <w:sz w:val="24"/>
          <w:szCs w:val="24"/>
        </w:rPr>
        <w:lastRenderedPageBreak/>
        <w:t>Приложение 1</w:t>
      </w:r>
    </w:p>
    <w:p w:rsidR="00402EB1" w:rsidRPr="00402EB1" w:rsidRDefault="00402EB1" w:rsidP="00402EB1">
      <w:pPr>
        <w:widowControl w:val="0"/>
        <w:ind w:left="6237"/>
        <w:rPr>
          <w:sz w:val="24"/>
          <w:szCs w:val="24"/>
        </w:rPr>
      </w:pPr>
      <w:r w:rsidRPr="00402EB1">
        <w:rPr>
          <w:sz w:val="24"/>
          <w:szCs w:val="24"/>
        </w:rPr>
        <w:t>к Положению о системе оплаты труда работников</w:t>
      </w:r>
    </w:p>
    <w:p w:rsidR="00402EB1" w:rsidRPr="00402EB1" w:rsidRDefault="00402EB1" w:rsidP="00402EB1">
      <w:pPr>
        <w:widowControl w:val="0"/>
        <w:jc w:val="right"/>
        <w:rPr>
          <w:sz w:val="24"/>
          <w:szCs w:val="24"/>
        </w:rPr>
      </w:pPr>
    </w:p>
    <w:p w:rsidR="00402EB1" w:rsidRPr="00402EB1" w:rsidRDefault="00402EB1" w:rsidP="00402EB1">
      <w:pPr>
        <w:widowControl w:val="0"/>
        <w:jc w:val="center"/>
        <w:rPr>
          <w:b/>
          <w:sz w:val="24"/>
          <w:szCs w:val="24"/>
        </w:rPr>
      </w:pPr>
      <w:r w:rsidRPr="00402EB1">
        <w:rPr>
          <w:b/>
          <w:sz w:val="24"/>
          <w:szCs w:val="24"/>
        </w:rPr>
        <w:t>Порядок</w:t>
      </w:r>
    </w:p>
    <w:p w:rsidR="00402EB1" w:rsidRPr="00402EB1" w:rsidRDefault="00402EB1" w:rsidP="00402EB1">
      <w:pPr>
        <w:widowControl w:val="0"/>
        <w:jc w:val="center"/>
        <w:rPr>
          <w:b/>
          <w:sz w:val="24"/>
          <w:szCs w:val="24"/>
        </w:rPr>
      </w:pPr>
      <w:r w:rsidRPr="00402EB1">
        <w:rPr>
          <w:b/>
          <w:sz w:val="24"/>
          <w:szCs w:val="24"/>
        </w:rPr>
        <w:t xml:space="preserve">определения стажа педагогической, руководящей работы и стажа работы по специальности для медицинских работников </w:t>
      </w:r>
    </w:p>
    <w:p w:rsidR="00402EB1" w:rsidRPr="00402EB1" w:rsidRDefault="00402EB1" w:rsidP="00402EB1">
      <w:pPr>
        <w:widowControl w:val="0"/>
        <w:jc w:val="both"/>
        <w:rPr>
          <w:b/>
          <w:sz w:val="24"/>
          <w:szCs w:val="24"/>
        </w:rPr>
      </w:pPr>
    </w:p>
    <w:p w:rsidR="00402EB1" w:rsidRPr="00402EB1" w:rsidRDefault="00402EB1" w:rsidP="00402EB1">
      <w:pPr>
        <w:widowControl w:val="0"/>
        <w:tabs>
          <w:tab w:val="left" w:pos="1134"/>
        </w:tabs>
        <w:autoSpaceDE w:val="0"/>
        <w:autoSpaceDN w:val="0"/>
        <w:adjustRightInd w:val="0"/>
        <w:ind w:firstLine="709"/>
        <w:jc w:val="both"/>
        <w:rPr>
          <w:b/>
          <w:sz w:val="24"/>
          <w:szCs w:val="24"/>
        </w:rPr>
      </w:pPr>
      <w:r w:rsidRPr="00402EB1">
        <w:rPr>
          <w:b/>
          <w:sz w:val="24"/>
          <w:szCs w:val="24"/>
          <w:lang w:val="en-US"/>
        </w:rPr>
        <w:t>I</w:t>
      </w:r>
      <w:r w:rsidRPr="00402EB1">
        <w:rPr>
          <w:b/>
          <w:sz w:val="24"/>
          <w:szCs w:val="24"/>
        </w:rPr>
        <w:t>. Порядок определения стажа руководящей работы</w:t>
      </w:r>
    </w:p>
    <w:p w:rsidR="00402EB1" w:rsidRPr="00402EB1" w:rsidRDefault="00402EB1" w:rsidP="00402EB1">
      <w:pPr>
        <w:widowControl w:val="0"/>
        <w:tabs>
          <w:tab w:val="left" w:pos="1134"/>
        </w:tabs>
        <w:autoSpaceDE w:val="0"/>
        <w:autoSpaceDN w:val="0"/>
        <w:adjustRightInd w:val="0"/>
        <w:ind w:firstLine="709"/>
        <w:jc w:val="both"/>
        <w:rPr>
          <w:b/>
          <w:sz w:val="24"/>
          <w:szCs w:val="24"/>
        </w:rPr>
      </w:pPr>
    </w:p>
    <w:p w:rsidR="00402EB1" w:rsidRPr="00402EB1" w:rsidRDefault="00402EB1" w:rsidP="00402EB1">
      <w:pPr>
        <w:widowControl w:val="0"/>
        <w:numPr>
          <w:ilvl w:val="0"/>
          <w:numId w:val="8"/>
        </w:numPr>
        <w:tabs>
          <w:tab w:val="left" w:pos="1134"/>
        </w:tabs>
        <w:autoSpaceDE w:val="0"/>
        <w:autoSpaceDN w:val="0"/>
        <w:adjustRightInd w:val="0"/>
        <w:ind w:left="0" w:firstLine="709"/>
        <w:jc w:val="both"/>
        <w:rPr>
          <w:b/>
          <w:i/>
          <w:sz w:val="24"/>
          <w:szCs w:val="24"/>
          <w:lang w:eastAsia="en-US"/>
        </w:rPr>
      </w:pPr>
      <w:r w:rsidRPr="00402EB1">
        <w:rPr>
          <w:b/>
          <w:i/>
          <w:sz w:val="24"/>
          <w:szCs w:val="24"/>
          <w:lang w:eastAsia="en-US"/>
        </w:rPr>
        <w:t>Порядок исчисления стажа руководящей работы</w:t>
      </w:r>
    </w:p>
    <w:p w:rsidR="00402EB1" w:rsidRPr="00402EB1" w:rsidRDefault="00402EB1" w:rsidP="00402EB1">
      <w:pPr>
        <w:widowControl w:val="0"/>
        <w:numPr>
          <w:ilvl w:val="1"/>
          <w:numId w:val="8"/>
        </w:numPr>
        <w:tabs>
          <w:tab w:val="left" w:pos="1134"/>
        </w:tabs>
        <w:autoSpaceDE w:val="0"/>
        <w:autoSpaceDN w:val="0"/>
        <w:adjustRightInd w:val="0"/>
        <w:ind w:left="0" w:firstLine="709"/>
        <w:jc w:val="both"/>
        <w:rPr>
          <w:sz w:val="24"/>
          <w:szCs w:val="24"/>
        </w:rPr>
      </w:pPr>
      <w:r w:rsidRPr="00402EB1">
        <w:rPr>
          <w:sz w:val="24"/>
          <w:szCs w:val="24"/>
        </w:rPr>
        <w:t>Исчисление стажа руководящей работы руководящих работников Детского сада осуществляется в следующем порядке:</w:t>
      </w:r>
    </w:p>
    <w:p w:rsidR="00402EB1" w:rsidRPr="00402EB1" w:rsidRDefault="00402EB1" w:rsidP="00402EB1">
      <w:pPr>
        <w:widowControl w:val="0"/>
        <w:numPr>
          <w:ilvl w:val="0"/>
          <w:numId w:val="2"/>
        </w:numPr>
        <w:tabs>
          <w:tab w:val="left" w:pos="1134"/>
        </w:tabs>
        <w:autoSpaceDE w:val="0"/>
        <w:autoSpaceDN w:val="0"/>
        <w:adjustRightInd w:val="0"/>
        <w:ind w:firstLine="709"/>
        <w:jc w:val="both"/>
        <w:rPr>
          <w:sz w:val="24"/>
          <w:szCs w:val="24"/>
          <w:lang w:eastAsia="en-US"/>
        </w:rPr>
      </w:pPr>
      <w:r w:rsidRPr="00402EB1">
        <w:rPr>
          <w:sz w:val="24"/>
          <w:szCs w:val="24"/>
          <w:lang w:eastAsia="en-US"/>
        </w:rPr>
        <w:t>периоды, засчитываемые в стаж руководящей работы, суммируются независимо от наличия и продолжительности перерывов в работе (службе) или иной деятельности;</w:t>
      </w:r>
    </w:p>
    <w:p w:rsidR="00402EB1" w:rsidRPr="00402EB1" w:rsidRDefault="00402EB1" w:rsidP="00402EB1">
      <w:pPr>
        <w:widowControl w:val="0"/>
        <w:numPr>
          <w:ilvl w:val="0"/>
          <w:numId w:val="2"/>
        </w:numPr>
        <w:tabs>
          <w:tab w:val="left" w:pos="1134"/>
        </w:tabs>
        <w:autoSpaceDE w:val="0"/>
        <w:autoSpaceDN w:val="0"/>
        <w:adjustRightInd w:val="0"/>
        <w:ind w:firstLine="709"/>
        <w:jc w:val="both"/>
        <w:rPr>
          <w:sz w:val="24"/>
          <w:szCs w:val="24"/>
          <w:lang w:eastAsia="en-US"/>
        </w:rPr>
      </w:pPr>
      <w:r w:rsidRPr="00402EB1">
        <w:rPr>
          <w:sz w:val="24"/>
          <w:szCs w:val="24"/>
          <w:lang w:eastAsia="en-US"/>
        </w:rPr>
        <w:t>стаж руководящей работы исчисляется в календарном порядке (в годах, месяцах, днях);</w:t>
      </w:r>
    </w:p>
    <w:p w:rsidR="00402EB1" w:rsidRPr="00402EB1" w:rsidRDefault="00402EB1" w:rsidP="00402EB1">
      <w:pPr>
        <w:widowControl w:val="0"/>
        <w:numPr>
          <w:ilvl w:val="0"/>
          <w:numId w:val="2"/>
        </w:numPr>
        <w:tabs>
          <w:tab w:val="left" w:pos="1134"/>
        </w:tabs>
        <w:autoSpaceDE w:val="0"/>
        <w:autoSpaceDN w:val="0"/>
        <w:adjustRightInd w:val="0"/>
        <w:ind w:firstLine="709"/>
        <w:jc w:val="both"/>
        <w:rPr>
          <w:sz w:val="24"/>
          <w:szCs w:val="24"/>
          <w:lang w:eastAsia="en-US"/>
        </w:rPr>
      </w:pPr>
      <w:r w:rsidRPr="00402EB1">
        <w:rPr>
          <w:sz w:val="24"/>
          <w:szCs w:val="24"/>
          <w:lang w:eastAsia="en-US"/>
        </w:rPr>
        <w:t>документами, подтверждающими стаж руководящей работы, являются:</w:t>
      </w:r>
    </w:p>
    <w:p w:rsidR="00402EB1" w:rsidRPr="00402EB1" w:rsidRDefault="00402EB1" w:rsidP="00402EB1">
      <w:pPr>
        <w:widowControl w:val="0"/>
        <w:tabs>
          <w:tab w:val="left" w:pos="1134"/>
        </w:tabs>
        <w:autoSpaceDE w:val="0"/>
        <w:autoSpaceDN w:val="0"/>
        <w:adjustRightInd w:val="0"/>
        <w:ind w:firstLine="709"/>
        <w:jc w:val="both"/>
        <w:rPr>
          <w:sz w:val="24"/>
          <w:szCs w:val="24"/>
          <w:lang w:eastAsia="en-US"/>
        </w:rPr>
      </w:pPr>
      <w:r w:rsidRPr="00402EB1">
        <w:rPr>
          <w:sz w:val="24"/>
          <w:szCs w:val="24"/>
          <w:lang w:eastAsia="en-US"/>
        </w:rPr>
        <w:t>а) трудовая книжка;</w:t>
      </w:r>
    </w:p>
    <w:p w:rsidR="00402EB1" w:rsidRPr="00402EB1" w:rsidRDefault="00402EB1" w:rsidP="00402EB1">
      <w:pPr>
        <w:widowControl w:val="0"/>
        <w:tabs>
          <w:tab w:val="left" w:pos="1134"/>
        </w:tabs>
        <w:autoSpaceDE w:val="0"/>
        <w:autoSpaceDN w:val="0"/>
        <w:adjustRightInd w:val="0"/>
        <w:ind w:firstLine="709"/>
        <w:jc w:val="both"/>
        <w:rPr>
          <w:sz w:val="24"/>
          <w:szCs w:val="24"/>
          <w:lang w:eastAsia="en-US"/>
        </w:rPr>
      </w:pPr>
      <w:r w:rsidRPr="00402EB1">
        <w:rPr>
          <w:sz w:val="24"/>
          <w:szCs w:val="24"/>
          <w:lang w:eastAsia="en-US"/>
        </w:rPr>
        <w:t>б) при отсутствии трудовой книжки, а также в случаях, когда в трудовой книжке содержаться неправильные или неточные записи либо содержатся записи об отдельных периодах деятельности – справки с места работы (службы), из архивных учреждений, выписки из приказов и других документов, подтверждающих трудовой стаж;</w:t>
      </w:r>
    </w:p>
    <w:p w:rsidR="00402EB1" w:rsidRPr="00402EB1" w:rsidRDefault="00402EB1" w:rsidP="00402EB1">
      <w:pPr>
        <w:widowControl w:val="0"/>
        <w:tabs>
          <w:tab w:val="left" w:pos="1134"/>
        </w:tabs>
        <w:autoSpaceDE w:val="0"/>
        <w:autoSpaceDN w:val="0"/>
        <w:adjustRightInd w:val="0"/>
        <w:ind w:firstLine="709"/>
        <w:jc w:val="both"/>
        <w:rPr>
          <w:sz w:val="24"/>
          <w:szCs w:val="24"/>
          <w:lang w:eastAsia="en-US"/>
        </w:rPr>
      </w:pPr>
      <w:r w:rsidRPr="00402EB1">
        <w:rPr>
          <w:sz w:val="24"/>
          <w:szCs w:val="24"/>
          <w:lang w:eastAsia="en-US"/>
        </w:rPr>
        <w:t>в) военный билет либо справки военных комиссариатов в подтверждение стажа военной службы;</w:t>
      </w:r>
    </w:p>
    <w:p w:rsidR="00402EB1" w:rsidRPr="00402EB1" w:rsidRDefault="00402EB1" w:rsidP="00402EB1">
      <w:pPr>
        <w:widowControl w:val="0"/>
        <w:tabs>
          <w:tab w:val="left" w:pos="1134"/>
        </w:tabs>
        <w:autoSpaceDE w:val="0"/>
        <w:autoSpaceDN w:val="0"/>
        <w:adjustRightInd w:val="0"/>
        <w:ind w:firstLine="709"/>
        <w:jc w:val="both"/>
        <w:rPr>
          <w:sz w:val="24"/>
          <w:szCs w:val="24"/>
          <w:lang w:eastAsia="en-US"/>
        </w:rPr>
      </w:pPr>
      <w:r w:rsidRPr="00402EB1">
        <w:rPr>
          <w:sz w:val="24"/>
          <w:szCs w:val="24"/>
          <w:lang w:eastAsia="en-US"/>
        </w:rPr>
        <w:t>г) решение суда.</w:t>
      </w:r>
    </w:p>
    <w:p w:rsidR="00402EB1" w:rsidRPr="00402EB1" w:rsidRDefault="00402EB1" w:rsidP="00402EB1">
      <w:pPr>
        <w:widowControl w:val="0"/>
        <w:numPr>
          <w:ilvl w:val="1"/>
          <w:numId w:val="8"/>
        </w:numPr>
        <w:tabs>
          <w:tab w:val="left" w:pos="1134"/>
        </w:tabs>
        <w:autoSpaceDE w:val="0"/>
        <w:autoSpaceDN w:val="0"/>
        <w:adjustRightInd w:val="0"/>
        <w:ind w:left="0" w:firstLine="709"/>
        <w:jc w:val="both"/>
        <w:rPr>
          <w:sz w:val="24"/>
          <w:szCs w:val="24"/>
          <w:lang w:eastAsia="en-US"/>
        </w:rPr>
      </w:pPr>
      <w:r w:rsidRPr="00402EB1">
        <w:rPr>
          <w:sz w:val="24"/>
          <w:szCs w:val="24"/>
          <w:lang w:eastAsia="en-US"/>
        </w:rPr>
        <w:t>Решение об установлении размера оплаты труда с учетом  периодов работы (службы), определенных настоящим Порядком, руководящим работникам Детского сада принимает:</w:t>
      </w:r>
    </w:p>
    <w:p w:rsidR="00402EB1" w:rsidRPr="00402EB1" w:rsidRDefault="00402EB1" w:rsidP="00402EB1">
      <w:pPr>
        <w:widowControl w:val="0"/>
        <w:numPr>
          <w:ilvl w:val="0"/>
          <w:numId w:val="2"/>
        </w:numPr>
        <w:tabs>
          <w:tab w:val="left" w:pos="1134"/>
        </w:tabs>
        <w:autoSpaceDE w:val="0"/>
        <w:autoSpaceDN w:val="0"/>
        <w:adjustRightInd w:val="0"/>
        <w:ind w:firstLine="709"/>
        <w:jc w:val="both"/>
        <w:rPr>
          <w:sz w:val="24"/>
          <w:szCs w:val="24"/>
          <w:lang w:eastAsia="en-US"/>
        </w:rPr>
      </w:pPr>
      <w:r w:rsidRPr="00402EB1">
        <w:rPr>
          <w:sz w:val="24"/>
          <w:szCs w:val="24"/>
          <w:lang w:eastAsia="en-US"/>
        </w:rPr>
        <w:t>для заведующего Детского сада – директор департамента образования мэрии города Ярославля;</w:t>
      </w:r>
    </w:p>
    <w:p w:rsidR="00402EB1" w:rsidRPr="00402EB1" w:rsidRDefault="00402EB1" w:rsidP="00402EB1">
      <w:pPr>
        <w:widowControl w:val="0"/>
        <w:numPr>
          <w:ilvl w:val="0"/>
          <w:numId w:val="2"/>
        </w:numPr>
        <w:tabs>
          <w:tab w:val="left" w:pos="1134"/>
        </w:tabs>
        <w:autoSpaceDE w:val="0"/>
        <w:autoSpaceDN w:val="0"/>
        <w:adjustRightInd w:val="0"/>
        <w:ind w:firstLine="709"/>
        <w:jc w:val="both"/>
        <w:rPr>
          <w:sz w:val="24"/>
          <w:szCs w:val="24"/>
          <w:lang w:eastAsia="en-US"/>
        </w:rPr>
      </w:pPr>
      <w:r w:rsidRPr="00402EB1">
        <w:rPr>
          <w:sz w:val="24"/>
          <w:szCs w:val="24"/>
          <w:lang w:eastAsia="en-US"/>
        </w:rPr>
        <w:t>для заместителей заведующего Детского сада – заведующий Детским садом.</w:t>
      </w:r>
    </w:p>
    <w:p w:rsidR="00402EB1" w:rsidRPr="00402EB1" w:rsidRDefault="00402EB1" w:rsidP="00402EB1">
      <w:pPr>
        <w:widowControl w:val="0"/>
        <w:numPr>
          <w:ilvl w:val="1"/>
          <w:numId w:val="8"/>
        </w:numPr>
        <w:tabs>
          <w:tab w:val="left" w:pos="1134"/>
        </w:tabs>
        <w:autoSpaceDE w:val="0"/>
        <w:autoSpaceDN w:val="0"/>
        <w:adjustRightInd w:val="0"/>
        <w:ind w:left="0" w:firstLine="709"/>
        <w:jc w:val="both"/>
        <w:rPr>
          <w:sz w:val="24"/>
          <w:szCs w:val="24"/>
          <w:lang w:eastAsia="en-US"/>
        </w:rPr>
      </w:pPr>
      <w:r w:rsidRPr="00402EB1">
        <w:rPr>
          <w:sz w:val="24"/>
          <w:szCs w:val="24"/>
          <w:lang w:eastAsia="en-US"/>
        </w:rPr>
        <w:t>Споры по установлению стажа руководящей работы руководящих работников Детского сада рассматриваются в установленном порядке.</w:t>
      </w:r>
    </w:p>
    <w:p w:rsidR="00402EB1" w:rsidRPr="00402EB1" w:rsidRDefault="00402EB1" w:rsidP="00402EB1">
      <w:pPr>
        <w:widowControl w:val="0"/>
        <w:tabs>
          <w:tab w:val="left" w:pos="1134"/>
        </w:tabs>
        <w:autoSpaceDE w:val="0"/>
        <w:autoSpaceDN w:val="0"/>
        <w:adjustRightInd w:val="0"/>
        <w:ind w:firstLine="709"/>
        <w:jc w:val="both"/>
        <w:rPr>
          <w:b/>
          <w:i/>
          <w:sz w:val="24"/>
          <w:szCs w:val="24"/>
        </w:rPr>
      </w:pPr>
    </w:p>
    <w:p w:rsidR="00402EB1" w:rsidRPr="00402EB1" w:rsidRDefault="00402EB1" w:rsidP="00402EB1">
      <w:pPr>
        <w:widowControl w:val="0"/>
        <w:numPr>
          <w:ilvl w:val="0"/>
          <w:numId w:val="8"/>
        </w:numPr>
        <w:tabs>
          <w:tab w:val="left" w:pos="1134"/>
        </w:tabs>
        <w:autoSpaceDE w:val="0"/>
        <w:autoSpaceDN w:val="0"/>
        <w:adjustRightInd w:val="0"/>
        <w:ind w:left="0" w:firstLine="709"/>
        <w:jc w:val="both"/>
        <w:rPr>
          <w:b/>
          <w:i/>
          <w:sz w:val="24"/>
          <w:szCs w:val="24"/>
          <w:lang w:eastAsia="en-US"/>
        </w:rPr>
      </w:pPr>
      <w:r w:rsidRPr="00402EB1">
        <w:rPr>
          <w:b/>
          <w:i/>
          <w:sz w:val="24"/>
          <w:szCs w:val="24"/>
          <w:lang w:eastAsia="en-US"/>
        </w:rPr>
        <w:t>Периоды работы (службы), включаемые в стаж руководящей работы руководящих работников</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В стаж руководящей работы руководящих работников включаются следующие периоды работы (службы):</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2.1.</w:t>
      </w:r>
      <w:r w:rsidRPr="00402EB1">
        <w:rPr>
          <w:sz w:val="24"/>
          <w:szCs w:val="24"/>
        </w:rPr>
        <w:tab/>
        <w:t>Периоды военной службы в порядке, установленном федеральным законом, при этом периоды военной службы по контракту засчитываются в стаж руководящей работы из расчета один день военной службы за один день работы, а периоды военной службы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2.2.</w:t>
      </w:r>
      <w:r w:rsidRPr="00402EB1">
        <w:rPr>
          <w:sz w:val="24"/>
          <w:szCs w:val="24"/>
        </w:rPr>
        <w:tab/>
        <w:t xml:space="preserve">Время работы в образовательных учреждениях (в том числе Домах учителя, Домах работника народного образования (просвещения), Домах профтехобразования, фильмотеках и других учреждениях отрасли «Образование»)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руководителя структурного подразделения (в том числе заведующего отделом, </w:t>
      </w:r>
      <w:r w:rsidRPr="00402EB1">
        <w:rPr>
          <w:sz w:val="24"/>
          <w:szCs w:val="24"/>
        </w:rPr>
        <w:lastRenderedPageBreak/>
        <w:t>лабораторией, частью, отделением, пунктом, практикой, кабинетом, филиалом, секцией, курсами, интернатами и другими структурными подразделениями), деятельность которого связана с образовательным (воспитательным) процессом, методическим обеспечением образовательных учреждений, учреждений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2.3.</w:t>
      </w:r>
      <w:r w:rsidRPr="00402EB1">
        <w:rPr>
          <w:sz w:val="24"/>
          <w:szCs w:val="24"/>
        </w:rPr>
        <w:tab/>
        <w:t>Периоды работы на руководящих должностях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периоды работы на должностях заместителя начальника по воспитательной работе, начальника отряда, заведующего учебно-техническим кабинетом в исправительных колониях, воспитательных колониях, тюрьмах, лечебных исправительных учреждениях.</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2.4. Время работы в должности директора (начальника, заведующего), заместителя директора (начальника, заведующего), деятельность которого связана с образовательным (воспитательным) процессом, заведующего детскими отделами и секторами общежитий учреждений, предприятий, организаций, жилищно-эксплуатационных организаций, молодежных жилищных комплексов, детских кинотеатров, театров юного зрителя, кукольных театров, культурно- просветительных учреждений и подразделений.</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2.5. Периоды замещения должностей, в том числе выборных, на постоянной основе в органах государственной власти и управления, а также в организациях и учреждениях, осуществляющих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w:t>
      </w:r>
      <w:r w:rsidRPr="00402EB1">
        <w:rPr>
          <w:sz w:val="24"/>
          <w:szCs w:val="24"/>
        </w:rPr>
        <w:tab/>
        <w:t>в ЦК КПСС и ЦК КП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 года, не включая периоды работы на должностях в парткомах на предприятиях, в организациях и учреждениях;</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w:t>
      </w:r>
      <w:r w:rsidRPr="00402EB1">
        <w:rPr>
          <w:sz w:val="24"/>
          <w:szCs w:val="24"/>
        </w:rPr>
        <w:tab/>
        <w:t>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w:t>
      </w:r>
      <w:r w:rsidRPr="00402EB1">
        <w:rPr>
          <w:sz w:val="24"/>
          <w:szCs w:val="24"/>
        </w:rPr>
        <w:tab/>
        <w:t>в министерствах и ведомствах СССР (в том числе за периоды после 31 декабря 1991 года до увольнения работника, но не позднее завершения мероприятий, связанных с ликвидацией этих министерств и ведомств), союзных и автономных республик и их органах управления на территории СССР.</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2.6.</w:t>
      </w:r>
      <w:r w:rsidRPr="00402EB1">
        <w:rPr>
          <w:sz w:val="24"/>
          <w:szCs w:val="24"/>
        </w:rPr>
        <w:tab/>
        <w:t>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2.7.</w:t>
      </w:r>
      <w:r w:rsidRPr="00402EB1">
        <w:rPr>
          <w:sz w:val="24"/>
          <w:szCs w:val="24"/>
        </w:rPr>
        <w:tab/>
        <w:t>Периоды</w:t>
      </w:r>
      <w:r w:rsidRPr="00402EB1">
        <w:rPr>
          <w:sz w:val="24"/>
          <w:szCs w:val="24"/>
        </w:rPr>
        <w:tab/>
        <w:t>замещения</w:t>
      </w:r>
      <w:r w:rsidRPr="00402EB1">
        <w:rPr>
          <w:sz w:val="24"/>
          <w:szCs w:val="24"/>
        </w:rPr>
        <w:tab/>
        <w:t>государственных должностей РФ, государственных должностей субъектов РФ, периоды государственной службы, периоды замещения выборных муниципальных должностей и муниципальных должностей муниципальной службы.</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2.8.</w:t>
      </w:r>
      <w:r w:rsidRPr="00402EB1">
        <w:rPr>
          <w:sz w:val="24"/>
          <w:szCs w:val="24"/>
        </w:rPr>
        <w:tab/>
        <w:t xml:space="preserve">Периоды </w:t>
      </w:r>
      <w:r w:rsidRPr="00402EB1">
        <w:rPr>
          <w:sz w:val="24"/>
          <w:szCs w:val="24"/>
        </w:rPr>
        <w:tab/>
        <w:t>замещения</w:t>
      </w:r>
      <w:r w:rsidRPr="00402EB1">
        <w:rPr>
          <w:sz w:val="24"/>
          <w:szCs w:val="24"/>
        </w:rPr>
        <w:tab/>
        <w:t>гражданами РФ должностей в межгосударственных (межправительственных) органах, созданных государствами-участниками Содружества Независимых Государств с участием Российской Федерации.</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2.9.</w:t>
      </w:r>
      <w:r w:rsidRPr="00402EB1">
        <w:rPr>
          <w:sz w:val="24"/>
          <w:szCs w:val="24"/>
        </w:rPr>
        <w:tab/>
        <w:t>Периоды замещения должностей, в том числе выборных, на постоянной основе с 1 января 1992 года до введения в действие перечней (реестров) государственных должностей государственной службы или муниципальных должностей муниципальной службы.</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lastRenderedPageBreak/>
        <w:t>2.10.</w:t>
      </w:r>
      <w:r w:rsidRPr="00402EB1">
        <w:rPr>
          <w:sz w:val="24"/>
          <w:szCs w:val="24"/>
        </w:rPr>
        <w:tab/>
        <w:t>Периоды работы на руководящих должностях в образовательных учреждениях РОСТО (ДОСААФ) и гражданской авиации.</w:t>
      </w:r>
    </w:p>
    <w:p w:rsidR="00402EB1" w:rsidRPr="00402EB1" w:rsidRDefault="00402EB1" w:rsidP="00402EB1">
      <w:pPr>
        <w:widowControl w:val="0"/>
        <w:tabs>
          <w:tab w:val="left" w:pos="1134"/>
        </w:tabs>
        <w:ind w:firstLine="709"/>
        <w:jc w:val="both"/>
        <w:rPr>
          <w:sz w:val="24"/>
          <w:szCs w:val="24"/>
          <w:lang w:eastAsia="en-US"/>
        </w:rPr>
      </w:pPr>
      <w:r w:rsidRPr="00402EB1">
        <w:rPr>
          <w:sz w:val="24"/>
          <w:szCs w:val="24"/>
        </w:rPr>
        <w:t>2.11.</w:t>
      </w:r>
      <w:r w:rsidRPr="00402EB1">
        <w:rPr>
          <w:sz w:val="24"/>
          <w:szCs w:val="24"/>
          <w:lang w:eastAsia="en-US"/>
        </w:rPr>
        <w:t xml:space="preserve"> Право решать конкретные вопросы о периодах работы, службы, учитываемых для определения стажа руководящей работы, предоставляется работодателю по согласованию с профсоюзным органом.</w:t>
      </w:r>
    </w:p>
    <w:p w:rsidR="00402EB1" w:rsidRPr="00402EB1" w:rsidRDefault="00402EB1" w:rsidP="00402EB1">
      <w:pPr>
        <w:widowControl w:val="0"/>
        <w:tabs>
          <w:tab w:val="left" w:pos="1134"/>
        </w:tabs>
        <w:ind w:firstLine="709"/>
        <w:jc w:val="both"/>
        <w:rPr>
          <w:sz w:val="24"/>
          <w:szCs w:val="24"/>
          <w:lang w:eastAsia="en-US"/>
        </w:rPr>
      </w:pPr>
    </w:p>
    <w:p w:rsidR="00402EB1" w:rsidRPr="00402EB1" w:rsidRDefault="00402EB1" w:rsidP="00402EB1">
      <w:pPr>
        <w:widowControl w:val="0"/>
        <w:tabs>
          <w:tab w:val="left" w:pos="1134"/>
        </w:tabs>
        <w:autoSpaceDE w:val="0"/>
        <w:autoSpaceDN w:val="0"/>
        <w:adjustRightInd w:val="0"/>
        <w:ind w:firstLine="709"/>
        <w:jc w:val="both"/>
        <w:rPr>
          <w:b/>
          <w:sz w:val="24"/>
          <w:szCs w:val="24"/>
        </w:rPr>
      </w:pPr>
      <w:r w:rsidRPr="00402EB1">
        <w:rPr>
          <w:b/>
          <w:sz w:val="24"/>
          <w:szCs w:val="24"/>
          <w:lang w:val="en-US"/>
        </w:rPr>
        <w:t>II</w:t>
      </w:r>
      <w:r w:rsidRPr="00402EB1">
        <w:rPr>
          <w:b/>
          <w:sz w:val="24"/>
          <w:szCs w:val="24"/>
        </w:rPr>
        <w:t>. Порядок определения стажа педагогической работы</w:t>
      </w:r>
    </w:p>
    <w:p w:rsidR="00402EB1" w:rsidRPr="00402EB1" w:rsidRDefault="00402EB1" w:rsidP="00402EB1">
      <w:pPr>
        <w:widowControl w:val="0"/>
        <w:tabs>
          <w:tab w:val="left" w:pos="1134"/>
        </w:tabs>
        <w:autoSpaceDE w:val="0"/>
        <w:autoSpaceDN w:val="0"/>
        <w:adjustRightInd w:val="0"/>
        <w:ind w:firstLine="709"/>
        <w:jc w:val="both"/>
        <w:outlineLvl w:val="0"/>
        <w:rPr>
          <w:sz w:val="24"/>
          <w:szCs w:val="24"/>
        </w:rPr>
      </w:pPr>
    </w:p>
    <w:p w:rsidR="00402EB1" w:rsidRPr="00402EB1" w:rsidRDefault="00402EB1" w:rsidP="00402EB1">
      <w:pPr>
        <w:widowControl w:val="0"/>
        <w:numPr>
          <w:ilvl w:val="0"/>
          <w:numId w:val="9"/>
        </w:numPr>
        <w:tabs>
          <w:tab w:val="left" w:pos="1134"/>
        </w:tabs>
        <w:ind w:left="0" w:firstLine="709"/>
        <w:jc w:val="both"/>
        <w:outlineLvl w:val="0"/>
        <w:rPr>
          <w:b/>
          <w:i/>
          <w:sz w:val="24"/>
          <w:szCs w:val="24"/>
          <w:lang w:eastAsia="en-US"/>
        </w:rPr>
      </w:pPr>
      <w:r w:rsidRPr="00402EB1">
        <w:rPr>
          <w:b/>
          <w:i/>
          <w:sz w:val="24"/>
          <w:szCs w:val="24"/>
          <w:lang w:eastAsia="en-US"/>
        </w:rPr>
        <w:t>Порядок исчисления стажа педагогической работы</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1.1. Основным документом для определения стажа педагогической работы является трудовая книжка.</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организации, могут принимать показания свидетелей, знавших работника по совместной работе в одной системе.</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1.2. В стаж педагогической работы засчитывается:</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 xml:space="preserve">- педагогическая, руководящая и методическая работа в образовательных и других учреждениях согласно </w:t>
      </w:r>
      <w:hyperlink w:anchor="Par16" w:history="1">
        <w:r w:rsidRPr="00402EB1">
          <w:rPr>
            <w:sz w:val="24"/>
            <w:szCs w:val="24"/>
          </w:rPr>
          <w:t>Перечню</w:t>
        </w:r>
      </w:hyperlink>
      <w:r w:rsidRPr="00402EB1">
        <w:rPr>
          <w:sz w:val="24"/>
          <w:szCs w:val="24"/>
        </w:rPr>
        <w:t xml:space="preserve"> учреждений, организаций и должностей, время работы в которых засчитывается в педагогический стаж работников образования;</w:t>
      </w:r>
    </w:p>
    <w:p w:rsidR="00402EB1" w:rsidRPr="00402EB1" w:rsidRDefault="00402EB1" w:rsidP="00402EB1">
      <w:pPr>
        <w:widowControl w:val="0"/>
        <w:tabs>
          <w:tab w:val="left" w:pos="1134"/>
        </w:tabs>
        <w:autoSpaceDE w:val="0"/>
        <w:autoSpaceDN w:val="0"/>
        <w:adjustRightInd w:val="0"/>
        <w:ind w:firstLine="709"/>
        <w:jc w:val="both"/>
        <w:rPr>
          <w:sz w:val="24"/>
          <w:szCs w:val="24"/>
        </w:rPr>
      </w:pPr>
      <w:r w:rsidRPr="00402EB1">
        <w:rPr>
          <w:sz w:val="24"/>
          <w:szCs w:val="24"/>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55" w:history="1">
        <w:r w:rsidRPr="00402EB1">
          <w:rPr>
            <w:sz w:val="24"/>
            <w:szCs w:val="24"/>
          </w:rPr>
          <w:t>Порядку</w:t>
        </w:r>
      </w:hyperlink>
      <w:r w:rsidRPr="00402EB1">
        <w:rPr>
          <w:sz w:val="24"/>
          <w:szCs w:val="24"/>
        </w:rPr>
        <w:t xml:space="preserve">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402EB1" w:rsidRPr="00402EB1" w:rsidRDefault="00402EB1" w:rsidP="00402EB1">
      <w:pPr>
        <w:widowControl w:val="0"/>
        <w:tabs>
          <w:tab w:val="left" w:pos="1134"/>
        </w:tabs>
        <w:autoSpaceDE w:val="0"/>
        <w:autoSpaceDN w:val="0"/>
        <w:adjustRightInd w:val="0"/>
        <w:ind w:firstLine="709"/>
        <w:jc w:val="both"/>
        <w:rPr>
          <w:sz w:val="24"/>
          <w:szCs w:val="24"/>
        </w:rPr>
      </w:pPr>
    </w:p>
    <w:p w:rsidR="00402EB1" w:rsidRPr="00402EB1" w:rsidRDefault="00402EB1" w:rsidP="00402EB1">
      <w:pPr>
        <w:widowControl w:val="0"/>
        <w:tabs>
          <w:tab w:val="left" w:pos="1134"/>
        </w:tabs>
        <w:autoSpaceDE w:val="0"/>
        <w:autoSpaceDN w:val="0"/>
        <w:adjustRightInd w:val="0"/>
        <w:ind w:firstLine="709"/>
        <w:jc w:val="both"/>
        <w:rPr>
          <w:b/>
          <w:i/>
          <w:sz w:val="24"/>
          <w:szCs w:val="24"/>
        </w:rPr>
      </w:pPr>
      <w:r w:rsidRPr="00402EB1">
        <w:rPr>
          <w:b/>
          <w:i/>
          <w:sz w:val="24"/>
          <w:szCs w:val="24"/>
        </w:rPr>
        <w:t>2. Перечень учреждений, организаций и должностей, время работы в которых засчитывается в педагогический стаж работников образования</w:t>
      </w:r>
    </w:p>
    <w:tbl>
      <w:tblPr>
        <w:tblW w:w="0" w:type="auto"/>
        <w:tblInd w:w="62" w:type="dxa"/>
        <w:tblLayout w:type="fixed"/>
        <w:tblCellMar>
          <w:top w:w="102" w:type="dxa"/>
          <w:left w:w="62" w:type="dxa"/>
          <w:bottom w:w="102" w:type="dxa"/>
          <w:right w:w="62" w:type="dxa"/>
        </w:tblCellMar>
        <w:tblLook w:val="0000"/>
      </w:tblPr>
      <w:tblGrid>
        <w:gridCol w:w="3969"/>
        <w:gridCol w:w="6237"/>
      </w:tblGrid>
      <w:tr w:rsidR="00402EB1" w:rsidRPr="00402EB1" w:rsidTr="000E112A">
        <w:tc>
          <w:tcPr>
            <w:tcW w:w="396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Наименование учреждений и организаций</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center"/>
              <w:rPr>
                <w:sz w:val="24"/>
                <w:szCs w:val="24"/>
              </w:rPr>
            </w:pPr>
            <w:r w:rsidRPr="00402EB1">
              <w:rPr>
                <w:sz w:val="24"/>
                <w:szCs w:val="24"/>
              </w:rPr>
              <w:t>Наименование должностей</w:t>
            </w:r>
          </w:p>
        </w:tc>
      </w:tr>
      <w:tr w:rsidR="00402EB1" w:rsidRPr="00402EB1" w:rsidTr="000E112A">
        <w:tc>
          <w:tcPr>
            <w:tcW w:w="3969"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xml:space="preserve">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w:t>
            </w:r>
            <w:r w:rsidRPr="00402EB1">
              <w:rPr>
                <w:sz w:val="24"/>
                <w:szCs w:val="24"/>
              </w:rPr>
              <w:lastRenderedPageBreak/>
              <w:t>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 с 1 сентября 2013 года организации, осуществляющие обучение</w:t>
            </w:r>
          </w:p>
        </w:tc>
        <w:tc>
          <w:tcPr>
            <w:tcW w:w="623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lastRenderedPageBreak/>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w:t>
            </w:r>
            <w:r w:rsidRPr="00402EB1">
              <w:rPr>
                <w:sz w:val="24"/>
                <w:szCs w:val="24"/>
              </w:rPr>
              <w:lastRenderedPageBreak/>
              <w:t>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402EB1" w:rsidRPr="00402EB1" w:rsidTr="000E112A">
        <w:tc>
          <w:tcPr>
            <w:tcW w:w="396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lastRenderedPageBreak/>
              <w:t>Методические (учебно-методические) учреждения всех наименований (независимо от ведомственной подчиненности)</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402EB1" w:rsidRPr="00402EB1" w:rsidTr="000E112A">
        <w:tc>
          <w:tcPr>
            <w:tcW w:w="3969"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Органы управления образованием и органы (структурные подразделения), осуществляющие руководство образовательными учреждениями</w:t>
            </w:r>
          </w:p>
        </w:tc>
        <w:tc>
          <w:tcPr>
            <w:tcW w:w="623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402EB1" w:rsidRPr="00402EB1" w:rsidTr="000E112A">
        <w:trPr>
          <w:trHeight w:val="2151"/>
        </w:trPr>
        <w:tc>
          <w:tcPr>
            <w:tcW w:w="396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237"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402EB1" w:rsidRPr="00402EB1" w:rsidTr="000E112A">
        <w:tc>
          <w:tcPr>
            <w:tcW w:w="3969"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 xml:space="preserve">Образовательные учреждения РОСТО (ДОСААФ) и гражданской </w:t>
            </w:r>
            <w:r w:rsidRPr="00402EB1">
              <w:rPr>
                <w:sz w:val="24"/>
                <w:szCs w:val="24"/>
              </w:rPr>
              <w:lastRenderedPageBreak/>
              <w:t>авиации</w:t>
            </w:r>
          </w:p>
        </w:tc>
        <w:tc>
          <w:tcPr>
            <w:tcW w:w="623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lastRenderedPageBreak/>
              <w:t xml:space="preserve">Руководящий, командно-летный, командно-инструкторский, инженерно-инструкторский, </w:t>
            </w:r>
            <w:r w:rsidRPr="00402EB1">
              <w:rPr>
                <w:sz w:val="24"/>
                <w:szCs w:val="24"/>
              </w:rPr>
              <w:lastRenderedPageBreak/>
              <w:t>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402EB1" w:rsidRPr="00402EB1" w:rsidTr="000E112A">
        <w:tc>
          <w:tcPr>
            <w:tcW w:w="3969"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lastRenderedPageBreak/>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623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402EB1" w:rsidRPr="00402EB1" w:rsidTr="000E112A">
        <w:tc>
          <w:tcPr>
            <w:tcW w:w="3969"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Исправительные колонии, воспитательные колонии, следственные изоляторы и тюрьмы, лечебно-исправительные учреждения</w:t>
            </w:r>
          </w:p>
        </w:tc>
        <w:tc>
          <w:tcPr>
            <w:tcW w:w="6237" w:type="dxa"/>
            <w:tcBorders>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402EB1" w:rsidRPr="00402EB1" w:rsidRDefault="00402EB1" w:rsidP="00402EB1">
      <w:pPr>
        <w:widowControl w:val="0"/>
        <w:tabs>
          <w:tab w:val="left" w:pos="1276"/>
        </w:tabs>
        <w:autoSpaceDE w:val="0"/>
        <w:autoSpaceDN w:val="0"/>
        <w:adjustRightInd w:val="0"/>
        <w:ind w:firstLine="709"/>
        <w:jc w:val="both"/>
        <w:rPr>
          <w:sz w:val="24"/>
          <w:szCs w:val="24"/>
        </w:rPr>
      </w:pP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Примечание:</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методиста оргметодотдела республиканской, краевой, областной больницы.</w:t>
      </w:r>
    </w:p>
    <w:p w:rsidR="00402EB1" w:rsidRPr="00402EB1" w:rsidRDefault="00402EB1" w:rsidP="00402EB1">
      <w:pPr>
        <w:widowControl w:val="0"/>
        <w:tabs>
          <w:tab w:val="left" w:pos="1276"/>
        </w:tabs>
        <w:autoSpaceDE w:val="0"/>
        <w:autoSpaceDN w:val="0"/>
        <w:adjustRightInd w:val="0"/>
        <w:ind w:firstLine="709"/>
        <w:jc w:val="both"/>
        <w:rPr>
          <w:sz w:val="24"/>
          <w:szCs w:val="24"/>
        </w:rPr>
      </w:pPr>
    </w:p>
    <w:p w:rsidR="00402EB1" w:rsidRPr="00402EB1" w:rsidRDefault="00402EB1" w:rsidP="00402EB1">
      <w:pPr>
        <w:widowControl w:val="0"/>
        <w:tabs>
          <w:tab w:val="left" w:pos="1276"/>
        </w:tabs>
        <w:autoSpaceDE w:val="0"/>
        <w:autoSpaceDN w:val="0"/>
        <w:adjustRightInd w:val="0"/>
        <w:ind w:firstLine="709"/>
        <w:jc w:val="both"/>
        <w:rPr>
          <w:b/>
          <w:i/>
          <w:sz w:val="24"/>
          <w:szCs w:val="24"/>
        </w:rPr>
      </w:pPr>
      <w:r w:rsidRPr="00402EB1">
        <w:rPr>
          <w:b/>
          <w:i/>
          <w:sz w:val="24"/>
          <w:szCs w:val="24"/>
        </w:rPr>
        <w:t>3.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3.1. Педагогическим работникам в стаж педагогической работы засчитывается без всяких условий и ограничений:</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б) время работы в должности заведующего фильмотекой и методиста фильмотеки.</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3.2.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Par63" w:history="1">
        <w:r w:rsidRPr="00402EB1">
          <w:rPr>
            <w:sz w:val="24"/>
            <w:szCs w:val="24"/>
          </w:rPr>
          <w:t xml:space="preserve">подпунктом "а" подпункта  </w:t>
        </w:r>
      </w:hyperlink>
      <w:r w:rsidRPr="00402EB1">
        <w:rPr>
          <w:sz w:val="24"/>
          <w:szCs w:val="24"/>
        </w:rPr>
        <w:t>3.1;</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xml:space="preserve">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w:t>
      </w:r>
      <w:r w:rsidRPr="00402EB1">
        <w:rPr>
          <w:sz w:val="24"/>
          <w:szCs w:val="24"/>
        </w:rPr>
        <w:lastRenderedPageBreak/>
        <w:t>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в)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xml:space="preserve">3.3. В стаж педагогической работы отдельных категорий педагогических работников помимо периодов, предусмотренных </w:t>
      </w:r>
      <w:hyperlink w:anchor="Par61" w:history="1">
        <w:r w:rsidRPr="00402EB1">
          <w:rPr>
            <w:sz w:val="24"/>
            <w:szCs w:val="24"/>
          </w:rPr>
          <w:t>подпунктами</w:t>
        </w:r>
      </w:hyperlink>
      <w:r w:rsidRPr="00402EB1">
        <w:rPr>
          <w:sz w:val="24"/>
          <w:szCs w:val="24"/>
        </w:rPr>
        <w:t xml:space="preserve"> 3.1 и 3.2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преподавателям-организаторам (основ безопасности жизнедеятельности, допризывной подготовки), педагогам-организаторам;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мастерам производственного обучения;</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педагогам дополнительного образования;</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педагогическим работникам экспериментальных образовательных учреждений;</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педагогам-психологам, психологам;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методистам;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социальным педагогам, учителям-логопедам, учителям-дефектологам;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3.4. Воспитателям (старшим воспитателям), работающим в группах для детей раннего возраста (до 3-х лет) и дошкольного возраста (от 3-х до 7-ми лет),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3.5.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заведующему Детским садом по согласованию с профсоюзным органом.</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 xml:space="preserve">3.6.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w:t>
      </w:r>
      <w:r w:rsidRPr="00402EB1">
        <w:rPr>
          <w:sz w:val="24"/>
          <w:szCs w:val="24"/>
        </w:rPr>
        <w:lastRenderedPageBreak/>
        <w:t>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3.7. Время педагогической работы, выполняемой помимо основной работы на условиях почасовой оплаты, включается в педагогический стаж работника, если ее объем в одной или нескольких организациях, осуществляющих образовательную деятельность, составляет не менее 180 часов в учебном году.</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При этом в педагогический стаж засчитываются только те месяцы, в течение которых выполнялась педагогическая работа.</w:t>
      </w:r>
    </w:p>
    <w:p w:rsidR="00402EB1" w:rsidRPr="00402EB1" w:rsidRDefault="00402EB1" w:rsidP="00402EB1">
      <w:pPr>
        <w:widowControl w:val="0"/>
        <w:tabs>
          <w:tab w:val="left" w:pos="1276"/>
        </w:tabs>
        <w:autoSpaceDE w:val="0"/>
        <w:autoSpaceDN w:val="0"/>
        <w:adjustRightInd w:val="0"/>
        <w:ind w:firstLine="709"/>
        <w:jc w:val="both"/>
        <w:rPr>
          <w:sz w:val="24"/>
          <w:szCs w:val="24"/>
        </w:rPr>
      </w:pPr>
      <w:r w:rsidRPr="00402EB1">
        <w:rPr>
          <w:sz w:val="24"/>
          <w:szCs w:val="24"/>
        </w:rPr>
        <w:t>3.8.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402EB1" w:rsidRPr="00402EB1" w:rsidRDefault="00402EB1" w:rsidP="00402EB1">
      <w:pPr>
        <w:widowControl w:val="0"/>
        <w:tabs>
          <w:tab w:val="left" w:pos="1276"/>
        </w:tabs>
        <w:ind w:firstLine="709"/>
        <w:jc w:val="both"/>
        <w:rPr>
          <w:b/>
          <w:sz w:val="24"/>
          <w:szCs w:val="24"/>
        </w:rPr>
      </w:pPr>
    </w:p>
    <w:p w:rsidR="00402EB1" w:rsidRPr="00402EB1" w:rsidRDefault="00402EB1" w:rsidP="00402EB1">
      <w:pPr>
        <w:widowControl w:val="0"/>
        <w:tabs>
          <w:tab w:val="left" w:pos="1276"/>
        </w:tabs>
        <w:ind w:firstLine="709"/>
        <w:jc w:val="both"/>
        <w:rPr>
          <w:b/>
          <w:sz w:val="24"/>
          <w:szCs w:val="24"/>
        </w:rPr>
      </w:pPr>
      <w:r w:rsidRPr="00402EB1">
        <w:rPr>
          <w:b/>
          <w:sz w:val="24"/>
          <w:szCs w:val="24"/>
          <w:lang w:val="en-US"/>
        </w:rPr>
        <w:t>III</w:t>
      </w:r>
      <w:r w:rsidRPr="00402EB1">
        <w:rPr>
          <w:b/>
          <w:sz w:val="24"/>
          <w:szCs w:val="24"/>
        </w:rPr>
        <w:t>. Порядок определения стажа работы по специальности для медицинских работников</w:t>
      </w:r>
    </w:p>
    <w:p w:rsidR="00402EB1" w:rsidRPr="00402EB1" w:rsidRDefault="00402EB1" w:rsidP="00402EB1">
      <w:pPr>
        <w:widowControl w:val="0"/>
        <w:tabs>
          <w:tab w:val="left" w:pos="1276"/>
        </w:tabs>
        <w:ind w:firstLine="709"/>
        <w:jc w:val="both"/>
        <w:rPr>
          <w:b/>
          <w:sz w:val="24"/>
          <w:szCs w:val="24"/>
        </w:rPr>
      </w:pP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1. В стаж работы по специальности для медицинских работников засчитывается:</w:t>
      </w: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1.1. Время работы (службы) на должностях медицинских работников.</w:t>
      </w: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1.2. Время работы в медицинских организациях на руководящих должностях, деятельность которых связана с медицинской.</w:t>
      </w: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1.3.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402EB1" w:rsidRPr="00402EB1" w:rsidRDefault="00402EB1" w:rsidP="00402EB1">
      <w:pPr>
        <w:widowControl w:val="0"/>
        <w:tabs>
          <w:tab w:val="left" w:pos="1276"/>
        </w:tabs>
        <w:ind w:firstLine="709"/>
        <w:jc w:val="both"/>
        <w:rPr>
          <w:sz w:val="24"/>
          <w:szCs w:val="24"/>
          <w:lang w:eastAsia="en-US"/>
        </w:rPr>
      </w:pPr>
      <w:r w:rsidRPr="00402EB1">
        <w:rPr>
          <w:sz w:val="24"/>
          <w:szCs w:val="24"/>
          <w:lang w:eastAsia="en-US"/>
        </w:rPr>
        <w:t>1.4. Право решать конкретные вопросы о периодах работы, учитываемых для определения стажа работы по специальности для медицинских работников, предоставляется руководителю по согласованию с профсоюзным органом.</w:t>
      </w:r>
    </w:p>
    <w:p w:rsidR="00755CD2" w:rsidRDefault="00755CD2">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Default="00D762BB">
      <w:pPr>
        <w:pStyle w:val="3"/>
        <w:rPr>
          <w:sz w:val="24"/>
          <w:szCs w:val="24"/>
        </w:rPr>
      </w:pPr>
    </w:p>
    <w:p w:rsidR="00D762BB" w:rsidRPr="00402EB1" w:rsidRDefault="00D762BB">
      <w:pPr>
        <w:pStyle w:val="3"/>
        <w:rPr>
          <w:sz w:val="24"/>
          <w:szCs w:val="24"/>
        </w:rPr>
      </w:pPr>
    </w:p>
    <w:p w:rsidR="00402EB1" w:rsidRDefault="00402EB1" w:rsidP="00402EB1">
      <w:pPr>
        <w:pStyle w:val="a8"/>
        <w:numPr>
          <w:ilvl w:val="0"/>
          <w:numId w:val="1"/>
        </w:numPr>
        <w:ind w:left="0"/>
        <w:jc w:val="both"/>
        <w:rPr>
          <w:sz w:val="24"/>
          <w:szCs w:val="24"/>
        </w:rPr>
      </w:pPr>
      <w:r>
        <w:rPr>
          <w:sz w:val="24"/>
          <w:szCs w:val="24"/>
        </w:rPr>
        <w:lastRenderedPageBreak/>
        <w:t>Приложение №3 к коллективному договору МДОУ «Детский сад №110» - Положение о порядке определения стимулирующих выплат (надбавок и (или) доплат) читать в следующей редакции:</w:t>
      </w:r>
    </w:p>
    <w:p w:rsidR="00402EB1" w:rsidRPr="00402EB1" w:rsidRDefault="00402EB1" w:rsidP="00402EB1">
      <w:pPr>
        <w:widowControl w:val="0"/>
        <w:ind w:left="6096"/>
        <w:rPr>
          <w:sz w:val="24"/>
          <w:szCs w:val="24"/>
        </w:rPr>
      </w:pPr>
      <w:r w:rsidRPr="00402EB1">
        <w:rPr>
          <w:sz w:val="24"/>
          <w:szCs w:val="24"/>
        </w:rPr>
        <w:t>Приложение 2</w:t>
      </w:r>
    </w:p>
    <w:p w:rsidR="00402EB1" w:rsidRPr="00402EB1" w:rsidRDefault="00402EB1" w:rsidP="00402EB1">
      <w:pPr>
        <w:widowControl w:val="0"/>
        <w:ind w:left="6096"/>
        <w:rPr>
          <w:sz w:val="24"/>
          <w:szCs w:val="24"/>
        </w:rPr>
      </w:pPr>
      <w:r w:rsidRPr="00402EB1">
        <w:rPr>
          <w:sz w:val="24"/>
          <w:szCs w:val="24"/>
        </w:rPr>
        <w:t>к Положению о системе оплаты труда работников</w:t>
      </w:r>
    </w:p>
    <w:p w:rsidR="00402EB1" w:rsidRPr="00402EB1" w:rsidRDefault="00402EB1" w:rsidP="00402EB1">
      <w:pPr>
        <w:widowControl w:val="0"/>
        <w:jc w:val="center"/>
        <w:rPr>
          <w:rFonts w:eastAsia="Calibri"/>
          <w:b/>
          <w:sz w:val="24"/>
          <w:szCs w:val="24"/>
          <w:lang w:eastAsia="en-US"/>
        </w:rPr>
      </w:pPr>
    </w:p>
    <w:p w:rsidR="00402EB1" w:rsidRPr="00402EB1" w:rsidRDefault="00402EB1" w:rsidP="00402EB1">
      <w:pPr>
        <w:widowControl w:val="0"/>
        <w:jc w:val="center"/>
        <w:rPr>
          <w:rFonts w:eastAsia="Calibri"/>
          <w:b/>
          <w:sz w:val="24"/>
          <w:szCs w:val="24"/>
          <w:lang w:eastAsia="en-US"/>
        </w:rPr>
      </w:pPr>
      <w:r w:rsidRPr="00402EB1">
        <w:rPr>
          <w:rFonts w:eastAsia="Calibri"/>
          <w:b/>
          <w:sz w:val="24"/>
          <w:szCs w:val="24"/>
          <w:lang w:eastAsia="en-US"/>
        </w:rPr>
        <w:t xml:space="preserve">ПОЛОЖЕНИЕ </w:t>
      </w:r>
    </w:p>
    <w:p w:rsidR="00402EB1" w:rsidRPr="00402EB1" w:rsidRDefault="00402EB1" w:rsidP="00402EB1">
      <w:pPr>
        <w:widowControl w:val="0"/>
        <w:jc w:val="center"/>
        <w:rPr>
          <w:rFonts w:eastAsia="Calibri"/>
          <w:b/>
          <w:sz w:val="24"/>
          <w:szCs w:val="24"/>
          <w:lang w:eastAsia="en-US"/>
        </w:rPr>
      </w:pPr>
      <w:r w:rsidRPr="00402EB1">
        <w:rPr>
          <w:rFonts w:eastAsia="Calibri"/>
          <w:b/>
          <w:sz w:val="24"/>
          <w:szCs w:val="24"/>
          <w:lang w:eastAsia="en-US"/>
        </w:rPr>
        <w:t>О СТИМУЛИРУЮЩИХ ВЫПЛАТАХ (НАДБАВКАХ И ДОПЛАТАХ) ПОСТОЯННОГО (ВРЕМЕННОГО) ХАРАКТЕРА</w:t>
      </w:r>
    </w:p>
    <w:p w:rsidR="00402EB1" w:rsidRPr="00402EB1" w:rsidRDefault="00402EB1" w:rsidP="00402EB1">
      <w:pPr>
        <w:widowControl w:val="0"/>
        <w:jc w:val="center"/>
        <w:rPr>
          <w:b/>
          <w:sz w:val="24"/>
          <w:szCs w:val="24"/>
        </w:rPr>
      </w:pPr>
    </w:p>
    <w:p w:rsidR="00402EB1" w:rsidRPr="00402EB1" w:rsidRDefault="00402EB1" w:rsidP="00402EB1">
      <w:pPr>
        <w:widowControl w:val="0"/>
        <w:numPr>
          <w:ilvl w:val="0"/>
          <w:numId w:val="10"/>
        </w:numPr>
        <w:tabs>
          <w:tab w:val="left" w:pos="1134"/>
        </w:tabs>
        <w:ind w:left="0" w:firstLine="709"/>
        <w:jc w:val="both"/>
        <w:rPr>
          <w:b/>
          <w:sz w:val="24"/>
          <w:szCs w:val="24"/>
          <w:lang w:eastAsia="en-US"/>
        </w:rPr>
      </w:pPr>
      <w:r w:rsidRPr="00402EB1">
        <w:rPr>
          <w:b/>
          <w:sz w:val="24"/>
          <w:szCs w:val="24"/>
          <w:lang w:eastAsia="en-US"/>
        </w:rPr>
        <w:t>Общие положения.</w:t>
      </w:r>
    </w:p>
    <w:p w:rsidR="00402EB1" w:rsidRPr="00402EB1" w:rsidRDefault="00402EB1" w:rsidP="00402EB1">
      <w:pPr>
        <w:widowControl w:val="0"/>
        <w:tabs>
          <w:tab w:val="left" w:pos="1134"/>
        </w:tabs>
        <w:ind w:firstLine="709"/>
        <w:jc w:val="both"/>
        <w:rPr>
          <w:sz w:val="24"/>
          <w:szCs w:val="24"/>
        </w:rPr>
      </w:pPr>
      <w:r w:rsidRPr="00402EB1">
        <w:rPr>
          <w:sz w:val="24"/>
          <w:szCs w:val="24"/>
        </w:rPr>
        <w:t>1.1.</w:t>
      </w:r>
      <w:r w:rsidRPr="00402EB1">
        <w:rPr>
          <w:sz w:val="24"/>
          <w:szCs w:val="24"/>
        </w:rPr>
        <w:tab/>
        <w:t>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110» (далее - Детский сад) устанавливаются стимулирующие выплаты (надбавки и (или) доплаты) постоянного (временного) характера.</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numPr>
          <w:ilvl w:val="0"/>
          <w:numId w:val="10"/>
        </w:numPr>
        <w:tabs>
          <w:tab w:val="left" w:pos="1134"/>
        </w:tabs>
        <w:ind w:left="0" w:firstLine="709"/>
        <w:jc w:val="both"/>
        <w:rPr>
          <w:b/>
          <w:sz w:val="24"/>
          <w:szCs w:val="24"/>
          <w:lang w:eastAsia="en-US"/>
        </w:rPr>
      </w:pPr>
      <w:r w:rsidRPr="00402EB1">
        <w:rPr>
          <w:b/>
          <w:sz w:val="24"/>
          <w:szCs w:val="24"/>
          <w:lang w:eastAsia="en-US"/>
        </w:rPr>
        <w:t>Источники выплат.</w:t>
      </w:r>
    </w:p>
    <w:p w:rsidR="00402EB1" w:rsidRPr="00402EB1" w:rsidRDefault="00402EB1" w:rsidP="00402EB1">
      <w:pPr>
        <w:widowControl w:val="0"/>
        <w:numPr>
          <w:ilvl w:val="1"/>
          <w:numId w:val="10"/>
        </w:numPr>
        <w:tabs>
          <w:tab w:val="left" w:pos="1134"/>
        </w:tabs>
        <w:ind w:left="0" w:firstLine="709"/>
        <w:jc w:val="both"/>
        <w:rPr>
          <w:rFonts w:eastAsia="Calibri"/>
          <w:sz w:val="24"/>
          <w:szCs w:val="24"/>
          <w:lang w:eastAsia="en-US"/>
        </w:rPr>
      </w:pPr>
      <w:r w:rsidRPr="00402EB1">
        <w:rPr>
          <w:rFonts w:eastAsia="Calibri"/>
          <w:sz w:val="24"/>
          <w:szCs w:val="24"/>
          <w:lang w:eastAsia="en-US"/>
        </w:rPr>
        <w:t>Средства на выплаты стимулирующего характера планируются при расчете фонда оплаты труда.</w:t>
      </w:r>
    </w:p>
    <w:p w:rsidR="00402EB1" w:rsidRPr="00402EB1" w:rsidRDefault="00402EB1" w:rsidP="00402EB1">
      <w:pPr>
        <w:widowControl w:val="0"/>
        <w:numPr>
          <w:ilvl w:val="1"/>
          <w:numId w:val="10"/>
        </w:numPr>
        <w:tabs>
          <w:tab w:val="left" w:pos="1134"/>
        </w:tabs>
        <w:ind w:left="0" w:firstLine="709"/>
        <w:jc w:val="both"/>
        <w:rPr>
          <w:sz w:val="24"/>
          <w:szCs w:val="24"/>
        </w:rPr>
      </w:pPr>
      <w:r w:rsidRPr="00402EB1">
        <w:rPr>
          <w:sz w:val="24"/>
          <w:szCs w:val="24"/>
        </w:rPr>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402EB1" w:rsidRPr="00402EB1" w:rsidRDefault="00402EB1" w:rsidP="00402EB1">
      <w:pPr>
        <w:widowControl w:val="0"/>
        <w:numPr>
          <w:ilvl w:val="1"/>
          <w:numId w:val="10"/>
        </w:numPr>
        <w:tabs>
          <w:tab w:val="left" w:pos="1134"/>
        </w:tabs>
        <w:ind w:left="0" w:firstLine="709"/>
        <w:jc w:val="both"/>
        <w:rPr>
          <w:sz w:val="24"/>
          <w:szCs w:val="24"/>
        </w:rPr>
      </w:pPr>
      <w:r w:rsidRPr="00402EB1">
        <w:rPr>
          <w:sz w:val="24"/>
          <w:szCs w:val="24"/>
        </w:rPr>
        <w:t>Помимо указанного фонда на стимулирование работников на выплату стимулирующих надбавок и доплат из бюджетных средств может использоваться экономия фонда оплаты труда Детского сада в целом.</w:t>
      </w:r>
    </w:p>
    <w:p w:rsidR="00402EB1" w:rsidRPr="00402EB1" w:rsidRDefault="00402EB1" w:rsidP="00402EB1">
      <w:pPr>
        <w:widowControl w:val="0"/>
        <w:numPr>
          <w:ilvl w:val="1"/>
          <w:numId w:val="10"/>
        </w:numPr>
        <w:tabs>
          <w:tab w:val="left" w:pos="1134"/>
        </w:tabs>
        <w:ind w:left="0" w:firstLine="709"/>
        <w:jc w:val="both"/>
        <w:rPr>
          <w:sz w:val="24"/>
          <w:szCs w:val="24"/>
        </w:rPr>
      </w:pPr>
      <w:r w:rsidRPr="00402EB1">
        <w:rPr>
          <w:sz w:val="24"/>
          <w:szCs w:val="24"/>
        </w:rPr>
        <w:t>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numPr>
          <w:ilvl w:val="0"/>
          <w:numId w:val="10"/>
        </w:numPr>
        <w:tabs>
          <w:tab w:val="left" w:pos="1134"/>
        </w:tabs>
        <w:ind w:left="0" w:firstLine="709"/>
        <w:jc w:val="both"/>
        <w:rPr>
          <w:b/>
          <w:bCs/>
          <w:sz w:val="24"/>
          <w:szCs w:val="24"/>
          <w:lang w:eastAsia="en-US"/>
        </w:rPr>
      </w:pPr>
      <w:r w:rsidRPr="00402EB1">
        <w:rPr>
          <w:b/>
          <w:bCs/>
          <w:sz w:val="24"/>
          <w:szCs w:val="24"/>
          <w:lang w:eastAsia="en-US"/>
        </w:rPr>
        <w:t>Условия назначения выплат работникам.</w:t>
      </w:r>
    </w:p>
    <w:p w:rsidR="00402EB1" w:rsidRPr="00402EB1" w:rsidRDefault="00402EB1" w:rsidP="00402EB1">
      <w:pPr>
        <w:widowControl w:val="0"/>
        <w:tabs>
          <w:tab w:val="left" w:pos="1134"/>
        </w:tabs>
        <w:ind w:firstLine="709"/>
        <w:jc w:val="both"/>
        <w:rPr>
          <w:b/>
          <w:i/>
          <w:sz w:val="24"/>
          <w:szCs w:val="24"/>
        </w:rPr>
      </w:pPr>
      <w:r w:rsidRPr="00402EB1">
        <w:rPr>
          <w:b/>
          <w:i/>
          <w:sz w:val="24"/>
          <w:szCs w:val="24"/>
        </w:rPr>
        <w:t>3.1. Перечень оснований установления выплат для педагогических работников:</w:t>
      </w:r>
    </w:p>
    <w:p w:rsidR="00402EB1" w:rsidRPr="00402EB1" w:rsidRDefault="00402EB1" w:rsidP="00402EB1">
      <w:pPr>
        <w:widowControl w:val="0"/>
        <w:tabs>
          <w:tab w:val="left" w:pos="1134"/>
        </w:tabs>
        <w:ind w:firstLine="709"/>
        <w:jc w:val="both"/>
        <w:rPr>
          <w:sz w:val="24"/>
          <w:szCs w:val="24"/>
        </w:rPr>
      </w:pPr>
      <w:r w:rsidRPr="00402EB1">
        <w:rPr>
          <w:sz w:val="24"/>
          <w:szCs w:val="24"/>
        </w:rPr>
        <w:t>3.1.1. Достижение высоких показателей результативности:</w:t>
      </w:r>
    </w:p>
    <w:p w:rsidR="00402EB1" w:rsidRPr="00402EB1" w:rsidRDefault="00402EB1" w:rsidP="00402EB1">
      <w:pPr>
        <w:widowControl w:val="0"/>
        <w:tabs>
          <w:tab w:val="left" w:pos="1134"/>
        </w:tabs>
        <w:ind w:firstLine="709"/>
        <w:jc w:val="both"/>
        <w:rPr>
          <w:sz w:val="24"/>
          <w:szCs w:val="24"/>
        </w:rPr>
      </w:pPr>
      <w:r w:rsidRPr="00402EB1">
        <w:rPr>
          <w:sz w:val="24"/>
          <w:szCs w:val="24"/>
        </w:rPr>
        <w:t>- в образовательной сфере (положительная динамика в овладении воспитанниками знаниями, умениями, навыками);</w:t>
      </w:r>
    </w:p>
    <w:p w:rsidR="00402EB1" w:rsidRPr="00402EB1" w:rsidRDefault="00402EB1" w:rsidP="00402EB1">
      <w:pPr>
        <w:widowControl w:val="0"/>
        <w:tabs>
          <w:tab w:val="left" w:pos="1134"/>
        </w:tabs>
        <w:ind w:firstLine="709"/>
        <w:jc w:val="both"/>
        <w:rPr>
          <w:sz w:val="24"/>
          <w:szCs w:val="24"/>
        </w:rPr>
      </w:pPr>
      <w:r w:rsidRPr="00402EB1">
        <w:rPr>
          <w:sz w:val="24"/>
          <w:szCs w:val="24"/>
        </w:rPr>
        <w:t>- в сохранении и укреплении здоровья воспитанников (низкая заболеваемость, высокий индекс здоровья);</w:t>
      </w:r>
    </w:p>
    <w:p w:rsidR="00402EB1" w:rsidRPr="00402EB1" w:rsidRDefault="00402EB1" w:rsidP="00402EB1">
      <w:pPr>
        <w:widowControl w:val="0"/>
        <w:tabs>
          <w:tab w:val="left" w:pos="1134"/>
        </w:tabs>
        <w:ind w:firstLine="709"/>
        <w:jc w:val="both"/>
        <w:rPr>
          <w:sz w:val="24"/>
          <w:szCs w:val="24"/>
        </w:rPr>
      </w:pPr>
      <w:r w:rsidRPr="00402EB1">
        <w:rPr>
          <w:sz w:val="24"/>
          <w:szCs w:val="24"/>
        </w:rPr>
        <w:t>- отсутствие травматизма;</w:t>
      </w:r>
    </w:p>
    <w:p w:rsidR="00402EB1" w:rsidRPr="00402EB1" w:rsidRDefault="00402EB1" w:rsidP="00402EB1">
      <w:pPr>
        <w:widowControl w:val="0"/>
        <w:tabs>
          <w:tab w:val="left" w:pos="1134"/>
        </w:tabs>
        <w:ind w:firstLine="709"/>
        <w:jc w:val="both"/>
        <w:rPr>
          <w:sz w:val="24"/>
          <w:szCs w:val="24"/>
        </w:rPr>
      </w:pPr>
      <w:r w:rsidRPr="00402EB1">
        <w:rPr>
          <w:sz w:val="24"/>
          <w:szCs w:val="24"/>
        </w:rPr>
        <w:t>- в сохранении контингента воспитанников (высокая посещаемость воспитанников группы).</w:t>
      </w:r>
    </w:p>
    <w:p w:rsidR="00402EB1" w:rsidRPr="00402EB1" w:rsidRDefault="00402EB1" w:rsidP="00402EB1">
      <w:pPr>
        <w:widowControl w:val="0"/>
        <w:tabs>
          <w:tab w:val="left" w:pos="1134"/>
        </w:tabs>
        <w:ind w:firstLine="709"/>
        <w:jc w:val="both"/>
        <w:rPr>
          <w:sz w:val="24"/>
          <w:szCs w:val="24"/>
        </w:rPr>
      </w:pPr>
      <w:r w:rsidRPr="00402EB1">
        <w:rPr>
          <w:sz w:val="24"/>
          <w:szCs w:val="24"/>
        </w:rPr>
        <w:t>3.1.2. Подготовка призеров  олимпиад, соревнований, конкурсов различного уровня.</w:t>
      </w:r>
    </w:p>
    <w:p w:rsidR="00402EB1" w:rsidRPr="00402EB1" w:rsidRDefault="00402EB1" w:rsidP="00402EB1">
      <w:pPr>
        <w:widowControl w:val="0"/>
        <w:tabs>
          <w:tab w:val="left" w:pos="1134"/>
        </w:tabs>
        <w:ind w:firstLine="709"/>
        <w:jc w:val="both"/>
        <w:rPr>
          <w:sz w:val="24"/>
          <w:szCs w:val="24"/>
        </w:rPr>
      </w:pPr>
      <w:r w:rsidRPr="00402EB1">
        <w:rPr>
          <w:sz w:val="24"/>
          <w:szCs w:val="24"/>
        </w:rPr>
        <w:t xml:space="preserve">3.1.3. Участие в инновационной, исследовательской и экспериментальной деятельности с дальнейшим внедрением инноваций, результатов исследований и </w:t>
      </w:r>
      <w:r w:rsidRPr="00402EB1">
        <w:rPr>
          <w:sz w:val="24"/>
          <w:szCs w:val="24"/>
        </w:rPr>
        <w:lastRenderedPageBreak/>
        <w:t>экспериментов в практическую работу, использование передового педагогического опыта (при наличии документального подтверждения).</w:t>
      </w:r>
    </w:p>
    <w:p w:rsidR="00402EB1" w:rsidRPr="00402EB1" w:rsidRDefault="00402EB1" w:rsidP="00402EB1">
      <w:pPr>
        <w:widowControl w:val="0"/>
        <w:tabs>
          <w:tab w:val="left" w:pos="1134"/>
        </w:tabs>
        <w:ind w:firstLine="709"/>
        <w:jc w:val="both"/>
        <w:rPr>
          <w:sz w:val="24"/>
          <w:szCs w:val="24"/>
        </w:rPr>
      </w:pPr>
      <w:r w:rsidRPr="00402EB1">
        <w:rPr>
          <w:sz w:val="24"/>
          <w:szCs w:val="24"/>
        </w:rPr>
        <w:t>3.1.4. Качественная подготовка и проведение мероприятий Детского сада, городского, областного и других уровней.</w:t>
      </w:r>
    </w:p>
    <w:p w:rsidR="00402EB1" w:rsidRPr="00402EB1" w:rsidRDefault="00402EB1" w:rsidP="00402EB1">
      <w:pPr>
        <w:widowControl w:val="0"/>
        <w:tabs>
          <w:tab w:val="left" w:pos="1134"/>
        </w:tabs>
        <w:ind w:firstLine="709"/>
        <w:jc w:val="both"/>
        <w:rPr>
          <w:sz w:val="24"/>
          <w:szCs w:val="24"/>
        </w:rPr>
      </w:pPr>
      <w:r w:rsidRPr="00402EB1">
        <w:rPr>
          <w:sz w:val="24"/>
          <w:szCs w:val="24"/>
        </w:rPr>
        <w:t>3.1.5. Представление опыта на районном, городском, областном и федеральном уровнях.</w:t>
      </w:r>
    </w:p>
    <w:p w:rsidR="00402EB1" w:rsidRPr="00402EB1" w:rsidRDefault="00402EB1" w:rsidP="00402EB1">
      <w:pPr>
        <w:widowControl w:val="0"/>
        <w:tabs>
          <w:tab w:val="left" w:pos="1134"/>
        </w:tabs>
        <w:ind w:firstLine="709"/>
        <w:jc w:val="both"/>
        <w:rPr>
          <w:sz w:val="24"/>
          <w:szCs w:val="24"/>
        </w:rPr>
      </w:pPr>
      <w:r w:rsidRPr="00402EB1">
        <w:rPr>
          <w:sz w:val="24"/>
          <w:szCs w:val="24"/>
        </w:rPr>
        <w:t>3.1.6. Участие в методической работе:</w:t>
      </w:r>
    </w:p>
    <w:p w:rsidR="00402EB1" w:rsidRPr="00402EB1" w:rsidRDefault="00402EB1" w:rsidP="00402EB1">
      <w:pPr>
        <w:widowControl w:val="0"/>
        <w:tabs>
          <w:tab w:val="left" w:pos="1134"/>
        </w:tabs>
        <w:ind w:firstLine="709"/>
        <w:jc w:val="both"/>
        <w:rPr>
          <w:sz w:val="24"/>
          <w:szCs w:val="24"/>
        </w:rPr>
      </w:pPr>
      <w:r w:rsidRPr="00402EB1">
        <w:rPr>
          <w:sz w:val="24"/>
          <w:szCs w:val="24"/>
        </w:rPr>
        <w:t>- выступления на семинарах, конференциях, педсоветах, методических объединениях;</w:t>
      </w:r>
    </w:p>
    <w:p w:rsidR="00402EB1" w:rsidRPr="00402EB1" w:rsidRDefault="00402EB1" w:rsidP="00402EB1">
      <w:pPr>
        <w:widowControl w:val="0"/>
        <w:tabs>
          <w:tab w:val="left" w:pos="1134"/>
        </w:tabs>
        <w:ind w:firstLine="709"/>
        <w:jc w:val="both"/>
        <w:rPr>
          <w:sz w:val="24"/>
          <w:szCs w:val="24"/>
        </w:rPr>
      </w:pPr>
      <w:r w:rsidRPr="00402EB1">
        <w:rPr>
          <w:sz w:val="24"/>
          <w:szCs w:val="24"/>
        </w:rPr>
        <w:t>- проведение открытых занятий, мастер-классов, консультаций;</w:t>
      </w:r>
    </w:p>
    <w:p w:rsidR="00402EB1" w:rsidRPr="00402EB1" w:rsidRDefault="00402EB1" w:rsidP="00402EB1">
      <w:pPr>
        <w:widowControl w:val="0"/>
        <w:tabs>
          <w:tab w:val="left" w:pos="1134"/>
        </w:tabs>
        <w:ind w:firstLine="709"/>
        <w:jc w:val="both"/>
        <w:rPr>
          <w:sz w:val="24"/>
          <w:szCs w:val="24"/>
        </w:rPr>
      </w:pPr>
      <w:r w:rsidRPr="00402EB1">
        <w:rPr>
          <w:sz w:val="24"/>
          <w:szCs w:val="24"/>
        </w:rPr>
        <w:t>- обобщение передового педагогического опыта;</w:t>
      </w:r>
    </w:p>
    <w:p w:rsidR="00402EB1" w:rsidRPr="00402EB1" w:rsidRDefault="00402EB1" w:rsidP="00402EB1">
      <w:pPr>
        <w:widowControl w:val="0"/>
        <w:tabs>
          <w:tab w:val="left" w:pos="1134"/>
        </w:tabs>
        <w:ind w:firstLine="709"/>
        <w:jc w:val="both"/>
        <w:rPr>
          <w:sz w:val="24"/>
          <w:szCs w:val="24"/>
        </w:rPr>
      </w:pPr>
      <w:r w:rsidRPr="00402EB1">
        <w:rPr>
          <w:sz w:val="24"/>
          <w:szCs w:val="24"/>
        </w:rPr>
        <w:t>- в конкурсах педагогического мастерства, проводимых на уровне города и выше.</w:t>
      </w:r>
    </w:p>
    <w:p w:rsidR="00402EB1" w:rsidRPr="00402EB1" w:rsidRDefault="00402EB1" w:rsidP="00402EB1">
      <w:pPr>
        <w:widowControl w:val="0"/>
        <w:tabs>
          <w:tab w:val="left" w:pos="1134"/>
        </w:tabs>
        <w:ind w:firstLine="709"/>
        <w:jc w:val="both"/>
        <w:rPr>
          <w:sz w:val="24"/>
          <w:szCs w:val="24"/>
        </w:rPr>
      </w:pPr>
      <w:r w:rsidRPr="00402EB1">
        <w:rPr>
          <w:sz w:val="24"/>
          <w:szCs w:val="24"/>
        </w:rPr>
        <w:t>3.1.7. Отсутствие обоснованных жалоб родителей по поводу качества обучения и возникновения конфликтных ситуаций при проведении учебных занятий и воспитательных мероприятий.</w:t>
      </w:r>
    </w:p>
    <w:p w:rsidR="00402EB1" w:rsidRPr="00402EB1" w:rsidRDefault="00402EB1" w:rsidP="00402EB1">
      <w:pPr>
        <w:widowControl w:val="0"/>
        <w:tabs>
          <w:tab w:val="left" w:pos="1134"/>
        </w:tabs>
        <w:ind w:firstLine="709"/>
        <w:jc w:val="both"/>
        <w:rPr>
          <w:sz w:val="24"/>
          <w:szCs w:val="24"/>
        </w:rPr>
      </w:pPr>
      <w:bookmarkStart w:id="5" w:name="sub_122110"/>
      <w:r w:rsidRPr="00402EB1">
        <w:rPr>
          <w:sz w:val="24"/>
          <w:szCs w:val="24"/>
        </w:rPr>
        <w:t>3.1.8. Выполнение особо важных заданий:</w:t>
      </w:r>
    </w:p>
    <w:p w:rsidR="00402EB1" w:rsidRPr="00402EB1" w:rsidRDefault="00402EB1" w:rsidP="00402EB1">
      <w:pPr>
        <w:widowControl w:val="0"/>
        <w:tabs>
          <w:tab w:val="left" w:pos="1134"/>
        </w:tabs>
        <w:ind w:firstLine="709"/>
        <w:jc w:val="both"/>
        <w:rPr>
          <w:sz w:val="24"/>
          <w:szCs w:val="24"/>
        </w:rPr>
      </w:pPr>
      <w:r w:rsidRPr="00402EB1">
        <w:rPr>
          <w:sz w:val="24"/>
          <w:szCs w:val="24"/>
        </w:rPr>
        <w:t>- отсутствие замечаний по содержанию территории и группы;</w:t>
      </w:r>
    </w:p>
    <w:p w:rsidR="00402EB1" w:rsidRPr="00402EB1" w:rsidRDefault="00402EB1" w:rsidP="00402EB1">
      <w:pPr>
        <w:widowControl w:val="0"/>
        <w:tabs>
          <w:tab w:val="left" w:pos="1134"/>
        </w:tabs>
        <w:ind w:firstLine="709"/>
        <w:jc w:val="both"/>
        <w:rPr>
          <w:sz w:val="24"/>
          <w:szCs w:val="24"/>
        </w:rPr>
      </w:pPr>
      <w:r w:rsidRPr="00402EB1">
        <w:rPr>
          <w:sz w:val="24"/>
          <w:szCs w:val="24"/>
        </w:rPr>
        <w:t>- участия в массовых мероприятиях (внеплановые массовые мероприятия по заданию учредителя);</w:t>
      </w:r>
    </w:p>
    <w:p w:rsidR="00402EB1" w:rsidRPr="00402EB1" w:rsidRDefault="00402EB1" w:rsidP="00402EB1">
      <w:pPr>
        <w:widowControl w:val="0"/>
        <w:tabs>
          <w:tab w:val="left" w:pos="1134"/>
        </w:tabs>
        <w:ind w:firstLine="709"/>
        <w:jc w:val="both"/>
        <w:rPr>
          <w:sz w:val="24"/>
          <w:szCs w:val="24"/>
        </w:rPr>
      </w:pPr>
      <w:r w:rsidRPr="00402EB1">
        <w:rPr>
          <w:sz w:val="24"/>
          <w:szCs w:val="24"/>
        </w:rPr>
        <w:t>- участие в работе временных творческих (рабочих) групп, сформированных по приказу по Детскому саду;</w:t>
      </w:r>
    </w:p>
    <w:p w:rsidR="00402EB1" w:rsidRPr="00402EB1" w:rsidRDefault="00402EB1" w:rsidP="00402EB1">
      <w:pPr>
        <w:widowControl w:val="0"/>
        <w:tabs>
          <w:tab w:val="left" w:pos="1134"/>
        </w:tabs>
        <w:ind w:firstLine="709"/>
        <w:jc w:val="both"/>
        <w:rPr>
          <w:sz w:val="24"/>
          <w:szCs w:val="24"/>
        </w:rPr>
      </w:pPr>
      <w:r w:rsidRPr="00402EB1">
        <w:rPr>
          <w:sz w:val="24"/>
          <w:szCs w:val="24"/>
        </w:rPr>
        <w:t>- зачисление на временное пребывание детей из другого образовательного учреждения, на период приостановления его деятельности.</w:t>
      </w:r>
    </w:p>
    <w:p w:rsidR="00402EB1" w:rsidRPr="00402EB1" w:rsidRDefault="00402EB1" w:rsidP="00402EB1">
      <w:pPr>
        <w:widowControl w:val="0"/>
        <w:tabs>
          <w:tab w:val="left" w:pos="1134"/>
        </w:tabs>
        <w:ind w:firstLine="709"/>
        <w:jc w:val="both"/>
        <w:rPr>
          <w:sz w:val="24"/>
          <w:szCs w:val="24"/>
        </w:rPr>
      </w:pPr>
      <w:r w:rsidRPr="00402EB1">
        <w:rPr>
          <w:sz w:val="24"/>
          <w:szCs w:val="24"/>
        </w:rPr>
        <w:t>3.1.9. Участие в театрализованных представлениях, утренниках, праздниках и других массовых мероприятиях ДОУ.</w:t>
      </w:r>
    </w:p>
    <w:p w:rsidR="00402EB1" w:rsidRPr="00402EB1" w:rsidRDefault="00402EB1" w:rsidP="00402EB1">
      <w:pPr>
        <w:widowControl w:val="0"/>
        <w:tabs>
          <w:tab w:val="left" w:pos="1134"/>
        </w:tabs>
        <w:ind w:firstLine="709"/>
        <w:jc w:val="both"/>
        <w:rPr>
          <w:sz w:val="24"/>
          <w:szCs w:val="24"/>
        </w:rPr>
      </w:pPr>
      <w:r w:rsidRPr="00402EB1">
        <w:rPr>
          <w:sz w:val="24"/>
          <w:szCs w:val="24"/>
        </w:rPr>
        <w:t>3.1.10. Разработка и издание авторских программ, печатных статей, обобщение своего опыта.</w:t>
      </w:r>
    </w:p>
    <w:p w:rsidR="00402EB1" w:rsidRPr="00402EB1" w:rsidRDefault="00402EB1" w:rsidP="00402EB1">
      <w:pPr>
        <w:widowControl w:val="0"/>
        <w:tabs>
          <w:tab w:val="left" w:pos="1134"/>
        </w:tabs>
        <w:ind w:firstLine="709"/>
        <w:jc w:val="both"/>
        <w:rPr>
          <w:sz w:val="24"/>
          <w:szCs w:val="24"/>
        </w:rPr>
      </w:pPr>
      <w:r w:rsidRPr="00402EB1">
        <w:rPr>
          <w:sz w:val="24"/>
          <w:szCs w:val="24"/>
        </w:rPr>
        <w:t>3.1.11. Напряжённость и интенсивность труда.</w:t>
      </w:r>
    </w:p>
    <w:p w:rsidR="00402EB1" w:rsidRPr="00402EB1" w:rsidRDefault="00402EB1" w:rsidP="00402EB1">
      <w:pPr>
        <w:widowControl w:val="0"/>
        <w:tabs>
          <w:tab w:val="left" w:pos="1134"/>
        </w:tabs>
        <w:ind w:firstLine="709"/>
        <w:jc w:val="both"/>
        <w:rPr>
          <w:sz w:val="24"/>
          <w:szCs w:val="24"/>
        </w:rPr>
      </w:pPr>
      <w:r w:rsidRPr="00402EB1">
        <w:rPr>
          <w:sz w:val="24"/>
          <w:szCs w:val="24"/>
        </w:rPr>
        <w:t>3.1.12. Высокий уровень исполнительской дисциплины, работа без замечаний.</w:t>
      </w:r>
    </w:p>
    <w:p w:rsidR="00402EB1" w:rsidRPr="00402EB1" w:rsidRDefault="00402EB1" w:rsidP="00402EB1">
      <w:pPr>
        <w:widowControl w:val="0"/>
        <w:tabs>
          <w:tab w:val="left" w:pos="1134"/>
        </w:tabs>
        <w:ind w:firstLine="709"/>
        <w:jc w:val="both"/>
        <w:rPr>
          <w:sz w:val="24"/>
          <w:szCs w:val="24"/>
        </w:rPr>
      </w:pPr>
      <w:r w:rsidRPr="00402EB1">
        <w:rPr>
          <w:sz w:val="24"/>
          <w:szCs w:val="24"/>
        </w:rPr>
        <w:t>3.1.13. Эффективность организации предметно-развивающей среды в групповых помещениях.</w:t>
      </w:r>
    </w:p>
    <w:p w:rsidR="00402EB1" w:rsidRPr="00402EB1" w:rsidRDefault="00402EB1" w:rsidP="00402EB1">
      <w:pPr>
        <w:widowControl w:val="0"/>
        <w:tabs>
          <w:tab w:val="left" w:pos="1134"/>
        </w:tabs>
        <w:ind w:firstLine="709"/>
        <w:jc w:val="both"/>
        <w:rPr>
          <w:sz w:val="24"/>
          <w:szCs w:val="24"/>
        </w:rPr>
      </w:pPr>
      <w:r w:rsidRPr="00402EB1">
        <w:rPr>
          <w:sz w:val="24"/>
          <w:szCs w:val="24"/>
        </w:rPr>
        <w:t>3.1.14. Эффективная работа с родителями (отсутствие долгов по родительской оплате и высокий уровень удовлетворённости  родителей воспитанников).</w:t>
      </w:r>
    </w:p>
    <w:p w:rsidR="00402EB1" w:rsidRPr="00402EB1" w:rsidRDefault="00402EB1" w:rsidP="00402EB1">
      <w:pPr>
        <w:widowControl w:val="0"/>
        <w:tabs>
          <w:tab w:val="left" w:pos="1134"/>
        </w:tabs>
        <w:ind w:firstLine="709"/>
        <w:jc w:val="both"/>
        <w:rPr>
          <w:sz w:val="24"/>
          <w:szCs w:val="24"/>
        </w:rPr>
      </w:pPr>
      <w:r w:rsidRPr="00402EB1">
        <w:rPr>
          <w:sz w:val="24"/>
          <w:szCs w:val="24"/>
        </w:rPr>
        <w:t>3.1.15. Качественная работа с документацией, своевременная сдача отчётности.</w:t>
      </w:r>
    </w:p>
    <w:p w:rsidR="00402EB1" w:rsidRPr="00402EB1" w:rsidRDefault="00402EB1" w:rsidP="00402EB1">
      <w:pPr>
        <w:widowControl w:val="0"/>
        <w:tabs>
          <w:tab w:val="left" w:pos="1134"/>
        </w:tabs>
        <w:ind w:firstLine="709"/>
        <w:jc w:val="both"/>
        <w:rPr>
          <w:sz w:val="24"/>
          <w:szCs w:val="24"/>
        </w:rPr>
      </w:pPr>
    </w:p>
    <w:bookmarkEnd w:id="5"/>
    <w:p w:rsidR="00402EB1" w:rsidRPr="00402EB1" w:rsidRDefault="00402EB1" w:rsidP="00402EB1">
      <w:pPr>
        <w:widowControl w:val="0"/>
        <w:tabs>
          <w:tab w:val="left" w:pos="1134"/>
        </w:tabs>
        <w:ind w:firstLine="709"/>
        <w:jc w:val="both"/>
        <w:rPr>
          <w:b/>
          <w:i/>
          <w:sz w:val="24"/>
          <w:szCs w:val="24"/>
        </w:rPr>
      </w:pPr>
      <w:r w:rsidRPr="00402EB1">
        <w:rPr>
          <w:b/>
          <w:i/>
          <w:sz w:val="24"/>
          <w:szCs w:val="24"/>
        </w:rPr>
        <w:t>3.2. Перечень оснований установления выплат для административного персонала:</w:t>
      </w:r>
    </w:p>
    <w:p w:rsidR="00402EB1" w:rsidRPr="00402EB1" w:rsidRDefault="00402EB1" w:rsidP="00402EB1">
      <w:pPr>
        <w:widowControl w:val="0"/>
        <w:tabs>
          <w:tab w:val="left" w:pos="1134"/>
        </w:tabs>
        <w:ind w:firstLine="709"/>
        <w:jc w:val="both"/>
        <w:rPr>
          <w:sz w:val="24"/>
          <w:szCs w:val="24"/>
        </w:rPr>
      </w:pPr>
      <w:r w:rsidRPr="00402EB1">
        <w:rPr>
          <w:sz w:val="24"/>
          <w:szCs w:val="24"/>
        </w:rPr>
        <w:t>3.2.1. Достижение высоких показателей результативности:</w:t>
      </w:r>
    </w:p>
    <w:p w:rsidR="00402EB1" w:rsidRPr="00402EB1" w:rsidRDefault="00402EB1" w:rsidP="00402EB1">
      <w:pPr>
        <w:widowControl w:val="0"/>
        <w:tabs>
          <w:tab w:val="left" w:pos="1134"/>
        </w:tabs>
        <w:ind w:firstLine="709"/>
        <w:jc w:val="both"/>
        <w:rPr>
          <w:sz w:val="24"/>
          <w:szCs w:val="24"/>
        </w:rPr>
      </w:pPr>
      <w:r w:rsidRPr="00402EB1">
        <w:rPr>
          <w:sz w:val="24"/>
          <w:szCs w:val="24"/>
        </w:rPr>
        <w:t>- в образовательной сфере (исполнение муниципального задания), положительная динамика в овладении воспитанников знаниями, умениями, навыками;</w:t>
      </w:r>
    </w:p>
    <w:p w:rsidR="00402EB1" w:rsidRPr="00402EB1" w:rsidRDefault="00402EB1" w:rsidP="00402EB1">
      <w:pPr>
        <w:widowControl w:val="0"/>
        <w:tabs>
          <w:tab w:val="left" w:pos="1134"/>
        </w:tabs>
        <w:ind w:firstLine="709"/>
        <w:jc w:val="both"/>
        <w:rPr>
          <w:sz w:val="24"/>
          <w:szCs w:val="24"/>
        </w:rPr>
      </w:pPr>
      <w:r w:rsidRPr="00402EB1">
        <w:rPr>
          <w:sz w:val="24"/>
          <w:szCs w:val="24"/>
        </w:rPr>
        <w:t>- в сохранении и укреплении здоровья воспитанников;</w:t>
      </w:r>
    </w:p>
    <w:p w:rsidR="00402EB1" w:rsidRPr="00402EB1" w:rsidRDefault="00402EB1" w:rsidP="00402EB1">
      <w:pPr>
        <w:widowControl w:val="0"/>
        <w:tabs>
          <w:tab w:val="left" w:pos="1134"/>
        </w:tabs>
        <w:ind w:firstLine="709"/>
        <w:jc w:val="both"/>
        <w:rPr>
          <w:sz w:val="24"/>
          <w:szCs w:val="24"/>
        </w:rPr>
      </w:pPr>
      <w:r w:rsidRPr="00402EB1">
        <w:rPr>
          <w:sz w:val="24"/>
          <w:szCs w:val="24"/>
        </w:rPr>
        <w:t>- в сохранении контингента воспитанников и состава педагогических работников.</w:t>
      </w:r>
    </w:p>
    <w:p w:rsidR="00402EB1" w:rsidRPr="00402EB1" w:rsidRDefault="00402EB1" w:rsidP="00402EB1">
      <w:pPr>
        <w:widowControl w:val="0"/>
        <w:tabs>
          <w:tab w:val="left" w:pos="1134"/>
        </w:tabs>
        <w:ind w:firstLine="709"/>
        <w:jc w:val="both"/>
        <w:rPr>
          <w:sz w:val="24"/>
          <w:szCs w:val="24"/>
        </w:rPr>
      </w:pPr>
      <w:r w:rsidRPr="00402EB1">
        <w:rPr>
          <w:sz w:val="24"/>
          <w:szCs w:val="24"/>
        </w:rPr>
        <w:t>3.2.2. Наличие у Детского сада статуса экспериментальной, инновационной площадки различного уровня.</w:t>
      </w:r>
    </w:p>
    <w:p w:rsidR="00402EB1" w:rsidRPr="00402EB1" w:rsidRDefault="00402EB1" w:rsidP="00402EB1">
      <w:pPr>
        <w:widowControl w:val="0"/>
        <w:tabs>
          <w:tab w:val="left" w:pos="1134"/>
        </w:tabs>
        <w:ind w:firstLine="709"/>
        <w:jc w:val="both"/>
        <w:rPr>
          <w:sz w:val="24"/>
          <w:szCs w:val="24"/>
        </w:rPr>
      </w:pPr>
      <w:r w:rsidRPr="00402EB1">
        <w:rPr>
          <w:sz w:val="24"/>
          <w:szCs w:val="24"/>
        </w:rPr>
        <w:t>3.2.3. Участие Детского сада в мероприятиях, проводимых на уровне города.</w:t>
      </w:r>
    </w:p>
    <w:p w:rsidR="00402EB1" w:rsidRPr="00402EB1" w:rsidRDefault="00402EB1" w:rsidP="00402EB1">
      <w:pPr>
        <w:widowControl w:val="0"/>
        <w:tabs>
          <w:tab w:val="left" w:pos="1134"/>
        </w:tabs>
        <w:ind w:firstLine="709"/>
        <w:jc w:val="both"/>
        <w:rPr>
          <w:sz w:val="24"/>
          <w:szCs w:val="24"/>
        </w:rPr>
      </w:pPr>
      <w:r w:rsidRPr="00402EB1">
        <w:rPr>
          <w:sz w:val="24"/>
          <w:szCs w:val="24"/>
        </w:rPr>
        <w:t>3.2.4. Активное участие воспитанников в мероприятиях различного уровня.</w:t>
      </w:r>
    </w:p>
    <w:p w:rsidR="00402EB1" w:rsidRPr="00402EB1" w:rsidRDefault="00402EB1" w:rsidP="00402EB1">
      <w:pPr>
        <w:widowControl w:val="0"/>
        <w:tabs>
          <w:tab w:val="left" w:pos="1134"/>
        </w:tabs>
        <w:ind w:firstLine="709"/>
        <w:jc w:val="both"/>
        <w:rPr>
          <w:sz w:val="24"/>
          <w:szCs w:val="24"/>
        </w:rPr>
      </w:pPr>
      <w:r w:rsidRPr="00402EB1">
        <w:rPr>
          <w:sz w:val="24"/>
          <w:szCs w:val="24"/>
        </w:rPr>
        <w:t>3.2.5. Высокий уровень квалификации педагогического коллектива.</w:t>
      </w:r>
    </w:p>
    <w:p w:rsidR="00402EB1" w:rsidRPr="00402EB1" w:rsidRDefault="00402EB1" w:rsidP="00402EB1">
      <w:pPr>
        <w:widowControl w:val="0"/>
        <w:tabs>
          <w:tab w:val="left" w:pos="1134"/>
        </w:tabs>
        <w:ind w:firstLine="709"/>
        <w:jc w:val="both"/>
        <w:rPr>
          <w:sz w:val="24"/>
          <w:szCs w:val="24"/>
        </w:rPr>
      </w:pPr>
      <w:r w:rsidRPr="00402EB1">
        <w:rPr>
          <w:sz w:val="24"/>
          <w:szCs w:val="24"/>
        </w:rPr>
        <w:t>3.2.6. Наличие практики публичных докладов о результатах деятельности Детского сада.</w:t>
      </w:r>
    </w:p>
    <w:p w:rsidR="00402EB1" w:rsidRPr="00402EB1" w:rsidRDefault="00402EB1" w:rsidP="00402EB1">
      <w:pPr>
        <w:widowControl w:val="0"/>
        <w:tabs>
          <w:tab w:val="left" w:pos="1134"/>
        </w:tabs>
        <w:ind w:firstLine="709"/>
        <w:jc w:val="both"/>
        <w:rPr>
          <w:sz w:val="24"/>
          <w:szCs w:val="24"/>
        </w:rPr>
      </w:pPr>
      <w:r w:rsidRPr="00402EB1">
        <w:rPr>
          <w:sz w:val="24"/>
          <w:szCs w:val="24"/>
        </w:rPr>
        <w:t>3.2.7. Своевременное и качественное предоставление установленной отчетности Детского сада и ответов на запросы различных органов и организаций.</w:t>
      </w:r>
    </w:p>
    <w:p w:rsidR="00402EB1" w:rsidRPr="00402EB1" w:rsidRDefault="00402EB1" w:rsidP="00402EB1">
      <w:pPr>
        <w:widowControl w:val="0"/>
        <w:tabs>
          <w:tab w:val="left" w:pos="1134"/>
        </w:tabs>
        <w:ind w:firstLine="709"/>
        <w:jc w:val="both"/>
        <w:rPr>
          <w:sz w:val="24"/>
          <w:szCs w:val="24"/>
        </w:rPr>
      </w:pPr>
      <w:r w:rsidRPr="00402EB1">
        <w:rPr>
          <w:sz w:val="24"/>
          <w:szCs w:val="24"/>
        </w:rPr>
        <w:t xml:space="preserve">3.2.8. Качественное выполнение особо важных (срочных) заданий департамента  </w:t>
      </w:r>
      <w:r w:rsidRPr="00402EB1">
        <w:rPr>
          <w:sz w:val="24"/>
          <w:szCs w:val="24"/>
        </w:rPr>
        <w:lastRenderedPageBreak/>
        <w:t>образования мэрии города Ярославля. К особо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образования (реализация национальных проектов, проведение экспериментальной работы, проектная деятельность, проведение массовых мероприятий и др.).</w:t>
      </w:r>
    </w:p>
    <w:p w:rsidR="00402EB1" w:rsidRPr="00402EB1" w:rsidRDefault="00402EB1" w:rsidP="00402EB1">
      <w:pPr>
        <w:widowControl w:val="0"/>
        <w:tabs>
          <w:tab w:val="left" w:pos="1134"/>
        </w:tabs>
        <w:ind w:firstLine="709"/>
        <w:jc w:val="both"/>
        <w:rPr>
          <w:sz w:val="24"/>
          <w:szCs w:val="24"/>
        </w:rPr>
      </w:pPr>
      <w:r w:rsidRPr="00402EB1">
        <w:rPr>
          <w:sz w:val="24"/>
          <w:szCs w:val="24"/>
        </w:rPr>
        <w:t>3.2.9. Предоставление Детского сада дополнительных образовательных услуг; проведение работы с социально неблагополучными семьями.</w:t>
      </w:r>
    </w:p>
    <w:p w:rsidR="00402EB1" w:rsidRPr="00402EB1" w:rsidRDefault="00402EB1" w:rsidP="00402EB1">
      <w:pPr>
        <w:widowControl w:val="0"/>
        <w:tabs>
          <w:tab w:val="left" w:pos="1134"/>
        </w:tabs>
        <w:ind w:firstLine="709"/>
        <w:jc w:val="both"/>
        <w:rPr>
          <w:sz w:val="24"/>
          <w:szCs w:val="24"/>
        </w:rPr>
      </w:pPr>
      <w:r w:rsidRPr="00402EB1">
        <w:rPr>
          <w:sz w:val="24"/>
          <w:szCs w:val="24"/>
        </w:rPr>
        <w:t>3.2.10. Отсутствие обоснованных жалоб на Детский сад со стороны родителей (законных представителей) воспитанников.</w:t>
      </w:r>
    </w:p>
    <w:p w:rsidR="00402EB1" w:rsidRPr="00402EB1" w:rsidRDefault="00402EB1" w:rsidP="00402EB1">
      <w:pPr>
        <w:widowControl w:val="0"/>
        <w:tabs>
          <w:tab w:val="left" w:pos="1134"/>
        </w:tabs>
        <w:ind w:firstLine="709"/>
        <w:jc w:val="both"/>
        <w:rPr>
          <w:sz w:val="24"/>
          <w:szCs w:val="24"/>
        </w:rPr>
      </w:pPr>
      <w:r w:rsidRPr="00402EB1">
        <w:rPr>
          <w:sz w:val="24"/>
          <w:szCs w:val="24"/>
        </w:rPr>
        <w:t>3.2.11. Низкий уровень травматизма в Детском саду.</w:t>
      </w:r>
    </w:p>
    <w:p w:rsidR="00402EB1" w:rsidRPr="00402EB1" w:rsidRDefault="00402EB1" w:rsidP="00402EB1">
      <w:pPr>
        <w:widowControl w:val="0"/>
        <w:tabs>
          <w:tab w:val="left" w:pos="1134"/>
        </w:tabs>
        <w:ind w:firstLine="709"/>
        <w:jc w:val="both"/>
        <w:rPr>
          <w:sz w:val="24"/>
          <w:szCs w:val="24"/>
        </w:rPr>
      </w:pPr>
      <w:r w:rsidRPr="00402EB1">
        <w:rPr>
          <w:sz w:val="24"/>
          <w:szCs w:val="24"/>
        </w:rPr>
        <w:t>3.2.12. Эффективное управление Детским садом. Эффективность управления Детским садом определяется на основе показателей, разрабатываемых и утверждаемых департаментом образования мэрии города Ярославля.</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tabs>
          <w:tab w:val="left" w:pos="1134"/>
        </w:tabs>
        <w:ind w:firstLine="709"/>
        <w:jc w:val="both"/>
        <w:rPr>
          <w:b/>
          <w:i/>
          <w:sz w:val="24"/>
          <w:szCs w:val="24"/>
        </w:rPr>
      </w:pPr>
      <w:r w:rsidRPr="00402EB1">
        <w:rPr>
          <w:b/>
          <w:i/>
          <w:sz w:val="24"/>
          <w:szCs w:val="24"/>
        </w:rPr>
        <w:t>3.3. Перечень оснований установления выплат для учебно-вспомогательного и обслуживающего персонала:</w:t>
      </w:r>
      <w:bookmarkStart w:id="6" w:name="sub_12231"/>
    </w:p>
    <w:bookmarkEnd w:id="6"/>
    <w:p w:rsidR="00402EB1" w:rsidRPr="00402EB1" w:rsidRDefault="00402EB1" w:rsidP="00402EB1">
      <w:pPr>
        <w:widowControl w:val="0"/>
        <w:tabs>
          <w:tab w:val="left" w:pos="1134"/>
        </w:tabs>
        <w:ind w:firstLine="709"/>
        <w:jc w:val="both"/>
        <w:rPr>
          <w:sz w:val="24"/>
          <w:szCs w:val="24"/>
        </w:rPr>
      </w:pPr>
      <w:r w:rsidRPr="00402EB1">
        <w:rPr>
          <w:sz w:val="24"/>
          <w:szCs w:val="24"/>
        </w:rPr>
        <w:t>3.3.1. Высокий уровень исполнительской дисциплины, работа без замечаний.</w:t>
      </w:r>
    </w:p>
    <w:p w:rsidR="00402EB1" w:rsidRPr="00402EB1" w:rsidRDefault="00402EB1" w:rsidP="00402EB1">
      <w:pPr>
        <w:widowControl w:val="0"/>
        <w:tabs>
          <w:tab w:val="left" w:pos="1134"/>
        </w:tabs>
        <w:ind w:firstLine="709"/>
        <w:jc w:val="both"/>
        <w:rPr>
          <w:sz w:val="24"/>
          <w:szCs w:val="24"/>
        </w:rPr>
      </w:pPr>
      <w:r w:rsidRPr="00402EB1">
        <w:rPr>
          <w:sz w:val="24"/>
          <w:szCs w:val="24"/>
        </w:rPr>
        <w:t>3.3.2. Отсутствие обоснованных жалоб.</w:t>
      </w:r>
    </w:p>
    <w:p w:rsidR="00402EB1" w:rsidRPr="00402EB1" w:rsidRDefault="00402EB1" w:rsidP="00402EB1">
      <w:pPr>
        <w:widowControl w:val="0"/>
        <w:tabs>
          <w:tab w:val="left" w:pos="1134"/>
        </w:tabs>
        <w:ind w:firstLine="709"/>
        <w:jc w:val="both"/>
        <w:rPr>
          <w:sz w:val="24"/>
          <w:szCs w:val="24"/>
        </w:rPr>
      </w:pPr>
      <w:r w:rsidRPr="00402EB1">
        <w:rPr>
          <w:sz w:val="24"/>
          <w:szCs w:val="24"/>
        </w:rPr>
        <w:t>3.3.3. Участие в театрализованных представлениях, утренниках, праздниках и других массовых мероприятиях ДОУ.</w:t>
      </w:r>
    </w:p>
    <w:p w:rsidR="00402EB1" w:rsidRPr="00402EB1" w:rsidRDefault="00402EB1" w:rsidP="00402EB1">
      <w:pPr>
        <w:widowControl w:val="0"/>
        <w:tabs>
          <w:tab w:val="left" w:pos="1134"/>
        </w:tabs>
        <w:ind w:firstLine="709"/>
        <w:jc w:val="both"/>
        <w:rPr>
          <w:sz w:val="24"/>
          <w:szCs w:val="24"/>
        </w:rPr>
      </w:pPr>
      <w:r w:rsidRPr="00402EB1">
        <w:rPr>
          <w:sz w:val="24"/>
          <w:szCs w:val="24"/>
        </w:rPr>
        <w:t>3.3.4. Напряжённость и интенсивность труда.</w:t>
      </w:r>
    </w:p>
    <w:p w:rsidR="00402EB1" w:rsidRPr="00402EB1" w:rsidRDefault="00402EB1" w:rsidP="00402EB1">
      <w:pPr>
        <w:widowControl w:val="0"/>
        <w:tabs>
          <w:tab w:val="left" w:pos="1134"/>
        </w:tabs>
        <w:ind w:firstLine="709"/>
        <w:jc w:val="both"/>
        <w:rPr>
          <w:sz w:val="24"/>
          <w:szCs w:val="24"/>
        </w:rPr>
      </w:pPr>
      <w:r w:rsidRPr="00402EB1">
        <w:rPr>
          <w:sz w:val="24"/>
          <w:szCs w:val="24"/>
        </w:rPr>
        <w:t>3.3.5. Эффективность организации предметно-развивающей среды в групповых помещениях.</w:t>
      </w:r>
    </w:p>
    <w:p w:rsidR="00402EB1" w:rsidRPr="00402EB1" w:rsidRDefault="00402EB1" w:rsidP="00402EB1">
      <w:pPr>
        <w:widowControl w:val="0"/>
        <w:tabs>
          <w:tab w:val="left" w:pos="1134"/>
        </w:tabs>
        <w:ind w:firstLine="709"/>
        <w:jc w:val="both"/>
        <w:rPr>
          <w:sz w:val="24"/>
          <w:szCs w:val="24"/>
        </w:rPr>
      </w:pPr>
      <w:r w:rsidRPr="00402EB1">
        <w:rPr>
          <w:sz w:val="24"/>
          <w:szCs w:val="24"/>
        </w:rPr>
        <w:t>3.3.6. Эффективная работа с родителями (отсутствие жалоб и высокий уровень удовлетворённости  родителей воспитанников).</w:t>
      </w:r>
    </w:p>
    <w:p w:rsidR="00402EB1" w:rsidRPr="00402EB1" w:rsidRDefault="00402EB1" w:rsidP="00402EB1">
      <w:pPr>
        <w:widowControl w:val="0"/>
        <w:tabs>
          <w:tab w:val="left" w:pos="1134"/>
        </w:tabs>
        <w:ind w:firstLine="709"/>
        <w:jc w:val="both"/>
        <w:rPr>
          <w:sz w:val="24"/>
          <w:szCs w:val="24"/>
        </w:rPr>
      </w:pPr>
      <w:r w:rsidRPr="00402EB1">
        <w:rPr>
          <w:sz w:val="24"/>
          <w:szCs w:val="24"/>
        </w:rPr>
        <w:t>3.3.7. Качественная работа с документацией, своевременная сдача отчётности.</w:t>
      </w:r>
    </w:p>
    <w:p w:rsidR="00402EB1" w:rsidRPr="00402EB1" w:rsidRDefault="00402EB1" w:rsidP="00402EB1">
      <w:pPr>
        <w:widowControl w:val="0"/>
        <w:tabs>
          <w:tab w:val="left" w:pos="1134"/>
        </w:tabs>
        <w:ind w:firstLine="709"/>
        <w:jc w:val="both"/>
        <w:rPr>
          <w:sz w:val="24"/>
          <w:szCs w:val="24"/>
        </w:rPr>
      </w:pPr>
    </w:p>
    <w:p w:rsidR="00402EB1" w:rsidRPr="00402EB1" w:rsidRDefault="00402EB1" w:rsidP="00402EB1">
      <w:pPr>
        <w:widowControl w:val="0"/>
        <w:tabs>
          <w:tab w:val="left" w:pos="1134"/>
        </w:tabs>
        <w:ind w:firstLine="709"/>
        <w:jc w:val="both"/>
        <w:rPr>
          <w:b/>
          <w:bCs/>
          <w:sz w:val="24"/>
          <w:szCs w:val="24"/>
        </w:rPr>
      </w:pPr>
      <w:r w:rsidRPr="00402EB1">
        <w:rPr>
          <w:b/>
          <w:bCs/>
          <w:sz w:val="24"/>
          <w:szCs w:val="24"/>
        </w:rPr>
        <w:t xml:space="preserve">4. Виды и размеры </w:t>
      </w:r>
      <w:r w:rsidRPr="00402EB1">
        <w:rPr>
          <w:b/>
          <w:sz w:val="24"/>
          <w:szCs w:val="24"/>
        </w:rPr>
        <w:t>стимулирующих</w:t>
      </w:r>
      <w:r w:rsidRPr="00402EB1">
        <w:rPr>
          <w:b/>
          <w:bCs/>
          <w:sz w:val="24"/>
          <w:szCs w:val="24"/>
        </w:rPr>
        <w:t xml:space="preserve"> выплат </w:t>
      </w:r>
      <w:r w:rsidRPr="00402EB1">
        <w:rPr>
          <w:b/>
          <w:sz w:val="24"/>
          <w:szCs w:val="24"/>
        </w:rPr>
        <w:t>(надбавок и (или) доплат)</w:t>
      </w:r>
      <w:r w:rsidRPr="00402EB1">
        <w:rPr>
          <w:b/>
          <w:bCs/>
          <w:sz w:val="24"/>
          <w:szCs w:val="24"/>
        </w:rPr>
        <w:t>.</w:t>
      </w:r>
    </w:p>
    <w:p w:rsidR="00402EB1" w:rsidRPr="00402EB1" w:rsidRDefault="00402EB1" w:rsidP="00402EB1">
      <w:pPr>
        <w:widowControl w:val="0"/>
        <w:tabs>
          <w:tab w:val="left" w:pos="1134"/>
        </w:tabs>
        <w:ind w:firstLine="709"/>
        <w:jc w:val="both"/>
        <w:rPr>
          <w:sz w:val="24"/>
          <w:szCs w:val="24"/>
        </w:rPr>
      </w:pPr>
      <w:r w:rsidRPr="00402EB1">
        <w:rPr>
          <w:sz w:val="24"/>
          <w:szCs w:val="24"/>
        </w:rPr>
        <w:t>4.1. Стимулирующие выплаты устанавливаются работникам с учетом критериев, позволяющих оценить результативность и качество его работы.</w:t>
      </w:r>
    </w:p>
    <w:p w:rsidR="00402EB1" w:rsidRPr="00402EB1" w:rsidRDefault="00402EB1" w:rsidP="00402EB1">
      <w:pPr>
        <w:widowControl w:val="0"/>
        <w:ind w:firstLine="851"/>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829"/>
        <w:gridCol w:w="1825"/>
      </w:tblGrid>
      <w:tr w:rsidR="00402EB1" w:rsidRPr="00402EB1" w:rsidTr="001247FF">
        <w:tc>
          <w:tcPr>
            <w:tcW w:w="2093" w:type="dxa"/>
            <w:vAlign w:val="center"/>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Наименование должности</w:t>
            </w:r>
          </w:p>
        </w:tc>
        <w:tc>
          <w:tcPr>
            <w:tcW w:w="5829" w:type="dxa"/>
            <w:vAlign w:val="center"/>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Критерии результативности и качества работы,</w:t>
            </w:r>
          </w:p>
          <w:p w:rsidR="00402EB1" w:rsidRPr="00402EB1" w:rsidRDefault="00402EB1" w:rsidP="000E112A">
            <w:pPr>
              <w:widowControl w:val="0"/>
              <w:autoSpaceDE w:val="0"/>
              <w:autoSpaceDN w:val="0"/>
              <w:adjustRightInd w:val="0"/>
              <w:jc w:val="center"/>
              <w:rPr>
                <w:b/>
                <w:sz w:val="24"/>
                <w:szCs w:val="24"/>
              </w:rPr>
            </w:pPr>
            <w:r w:rsidRPr="00402EB1">
              <w:rPr>
                <w:b/>
                <w:sz w:val="24"/>
                <w:szCs w:val="24"/>
              </w:rPr>
              <w:t>Виды доплат</w:t>
            </w:r>
          </w:p>
        </w:tc>
        <w:tc>
          <w:tcPr>
            <w:tcW w:w="1825" w:type="dxa"/>
            <w:vAlign w:val="center"/>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Размер доплат,</w:t>
            </w:r>
          </w:p>
          <w:p w:rsidR="00402EB1" w:rsidRPr="00402EB1" w:rsidRDefault="00402EB1" w:rsidP="000E112A">
            <w:pPr>
              <w:widowControl w:val="0"/>
              <w:autoSpaceDE w:val="0"/>
              <w:autoSpaceDN w:val="0"/>
              <w:adjustRightInd w:val="0"/>
              <w:jc w:val="center"/>
              <w:rPr>
                <w:b/>
                <w:sz w:val="24"/>
                <w:szCs w:val="24"/>
              </w:rPr>
            </w:pPr>
            <w:r w:rsidRPr="00402EB1">
              <w:rPr>
                <w:b/>
                <w:sz w:val="24"/>
                <w:szCs w:val="24"/>
              </w:rPr>
              <w:t xml:space="preserve">% от должностного оклада (ставки) </w:t>
            </w:r>
          </w:p>
        </w:tc>
      </w:tr>
      <w:tr w:rsidR="00402EB1" w:rsidRPr="00402EB1" w:rsidTr="001247FF">
        <w:trPr>
          <w:trHeight w:val="510"/>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Старший воспитатель</w:t>
            </w:r>
          </w:p>
        </w:tc>
        <w:tc>
          <w:tcPr>
            <w:tcW w:w="5829" w:type="dxa"/>
          </w:tcPr>
          <w:p w:rsidR="00402EB1" w:rsidRPr="00402EB1" w:rsidRDefault="00402EB1" w:rsidP="000E112A">
            <w:pPr>
              <w:widowControl w:val="0"/>
              <w:jc w:val="both"/>
              <w:rPr>
                <w:sz w:val="24"/>
                <w:szCs w:val="24"/>
              </w:rPr>
            </w:pPr>
            <w:r w:rsidRPr="00402EB1">
              <w:rPr>
                <w:sz w:val="24"/>
                <w:szCs w:val="24"/>
              </w:rPr>
              <w:t>Разнообразие форм методической работы с кадрами, их эффективность</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30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autoSpaceDE w:val="0"/>
              <w:autoSpaceDN w:val="0"/>
              <w:adjustRightInd w:val="0"/>
              <w:jc w:val="both"/>
              <w:rPr>
                <w:sz w:val="24"/>
                <w:szCs w:val="24"/>
              </w:rPr>
            </w:pPr>
            <w:r w:rsidRPr="00402EB1">
              <w:rPr>
                <w:sz w:val="24"/>
                <w:szCs w:val="24"/>
              </w:rPr>
              <w:t>Высокий уровень организации контроля (мониторинга) воспитательно-образовательного процесса.</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5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Высокий уровень организации аттестации педагогических работников</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8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Высокий уровень оформления методической документации (образовательная программа, годовой план учебно-воспитательной работы, программа развития, материалы оперативного и тематического контроля и т.д.)</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5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Взаимодействие с семьями воспитанников, отсутствие конфликтных ситуаций</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4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Использование в работе инновационных технологий</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31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Призовые места в городских,  областных и федеральных конкурсах</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5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tabs>
                <w:tab w:val="num" w:pos="1134"/>
              </w:tabs>
              <w:jc w:val="both"/>
              <w:rPr>
                <w:sz w:val="24"/>
                <w:szCs w:val="24"/>
              </w:rPr>
            </w:pPr>
            <w:r w:rsidRPr="00402EB1">
              <w:rPr>
                <w:sz w:val="24"/>
                <w:szCs w:val="24"/>
              </w:rPr>
              <w:t>Представление опыта работы Детского сада и педагогов на разных уровнях</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4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Публикации в СМИ материалов, создающих положительный имидж Детского сада</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5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tabs>
                <w:tab w:val="num" w:pos="1134"/>
              </w:tabs>
              <w:jc w:val="both"/>
              <w:rPr>
                <w:sz w:val="24"/>
                <w:szCs w:val="24"/>
              </w:rPr>
            </w:pPr>
            <w:r w:rsidRPr="00402EB1">
              <w:rPr>
                <w:sz w:val="24"/>
                <w:szCs w:val="24"/>
              </w:rPr>
              <w:t>Отсутствие замечаний со стороны контролирующих органов и администрации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Эффективность взаимодействия с социальными партнерами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Высокий уровень исполнительской дисциплины (подготовка отчётов и документации)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val="restart"/>
            <w:shd w:val="clear" w:color="auto" w:fill="auto"/>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Воспитатель</w:t>
            </w:r>
          </w:p>
        </w:tc>
        <w:tc>
          <w:tcPr>
            <w:tcW w:w="5829" w:type="dxa"/>
            <w:shd w:val="clear" w:color="auto" w:fill="auto"/>
          </w:tcPr>
          <w:p w:rsidR="00402EB1" w:rsidRPr="00402EB1" w:rsidRDefault="00402EB1" w:rsidP="000E112A">
            <w:pPr>
              <w:widowControl w:val="0"/>
              <w:autoSpaceDE w:val="0"/>
              <w:autoSpaceDN w:val="0"/>
              <w:adjustRightInd w:val="0"/>
              <w:jc w:val="both"/>
              <w:rPr>
                <w:sz w:val="24"/>
                <w:szCs w:val="24"/>
              </w:rPr>
            </w:pPr>
            <w:r w:rsidRPr="00402EB1">
              <w:rPr>
                <w:sz w:val="24"/>
                <w:szCs w:val="24"/>
              </w:rPr>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помещений)</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Разработка и реализация новых педагогических технологий, постоянный творческий поиск и новаторство в педагогической деятельности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Проведение открытых занятий и мероприятий и пр. на любом уровне</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shd w:val="clear" w:color="auto" w:fill="auto"/>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задолженности по родительской оплате</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обоснованных жалоб со стороны родителей</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855"/>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случаев травматизма воспитанников, выполнение плана по детодням и снижение заболеваемости детей по сравнению с предыдущим периодом или стабильно низкая заболеваемость детей</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63"/>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со стороны контролирующих органов и администрации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0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270"/>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Младший воспитатель</w:t>
            </w:r>
          </w:p>
        </w:tc>
        <w:tc>
          <w:tcPr>
            <w:tcW w:w="5829" w:type="dxa"/>
          </w:tcPr>
          <w:p w:rsidR="00402EB1" w:rsidRPr="00402EB1" w:rsidRDefault="00402EB1" w:rsidP="000E112A">
            <w:pPr>
              <w:widowControl w:val="0"/>
              <w:tabs>
                <w:tab w:val="num" w:pos="1080"/>
              </w:tabs>
              <w:jc w:val="both"/>
              <w:rPr>
                <w:sz w:val="24"/>
                <w:szCs w:val="24"/>
              </w:rPr>
            </w:pPr>
            <w:r w:rsidRPr="00402EB1">
              <w:rPr>
                <w:sz w:val="24"/>
                <w:szCs w:val="24"/>
              </w:rPr>
              <w:t>Эффективность участия  в воспитательно-образовательном процессе и общественной деятельности детского сада</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0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tabs>
                <w:tab w:val="num" w:pos="1080"/>
              </w:tabs>
              <w:jc w:val="both"/>
              <w:rPr>
                <w:sz w:val="24"/>
                <w:szCs w:val="24"/>
              </w:rPr>
            </w:pPr>
            <w:r w:rsidRPr="00402EB1">
              <w:rPr>
                <w:sz w:val="24"/>
                <w:szCs w:val="24"/>
              </w:rPr>
              <w:t>Качественное выполнение санитарно-гигиенических правил, сохранение имущества и инвентаря</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5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jc w:val="both"/>
              <w:rPr>
                <w:b/>
                <w:sz w:val="24"/>
                <w:szCs w:val="24"/>
              </w:rPr>
            </w:pPr>
            <w:r w:rsidRPr="00402EB1">
              <w:rPr>
                <w:sz w:val="24"/>
                <w:szCs w:val="24"/>
              </w:rPr>
              <w:t>Отсутствие случаев травматизма воспитанников, выполнение плана по детодням и низкий процент заболеваемости в группе</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4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обоснованных жалоб со стороны родителей</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0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rPr>
                <w:sz w:val="24"/>
                <w:szCs w:val="24"/>
              </w:rPr>
            </w:pPr>
            <w:r w:rsidRPr="00402EB1">
              <w:rPr>
                <w:sz w:val="24"/>
                <w:szCs w:val="24"/>
              </w:rPr>
              <w:t>Отсутствие замечаний со стороны контролирующих органов и администрации</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0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rPr>
                <w:sz w:val="24"/>
                <w:szCs w:val="24"/>
              </w:rPr>
            </w:pPr>
            <w:r w:rsidRPr="00402EB1">
              <w:rPr>
                <w:sz w:val="24"/>
                <w:szCs w:val="24"/>
              </w:rPr>
              <w:t>Участие в проведении утренников  на  группах  в качестве персонажа</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0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rPr>
                <w:sz w:val="24"/>
                <w:szCs w:val="24"/>
              </w:rPr>
            </w:pPr>
            <w:r w:rsidRPr="00402EB1">
              <w:rPr>
                <w:sz w:val="24"/>
                <w:szCs w:val="24"/>
              </w:rPr>
              <w:t>Интенсивность и напряженность труда</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484"/>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 xml:space="preserve">Инструктор по физической культуре, </w:t>
            </w:r>
            <w:r w:rsidRPr="00402EB1">
              <w:rPr>
                <w:b/>
                <w:sz w:val="24"/>
                <w:szCs w:val="24"/>
              </w:rPr>
              <w:lastRenderedPageBreak/>
              <w:t>музыкальный руководитель</w:t>
            </w:r>
          </w:p>
        </w:tc>
        <w:tc>
          <w:tcPr>
            <w:tcW w:w="5829" w:type="dxa"/>
          </w:tcPr>
          <w:p w:rsidR="00402EB1" w:rsidRPr="00402EB1" w:rsidRDefault="00402EB1" w:rsidP="000E112A">
            <w:pPr>
              <w:widowControl w:val="0"/>
              <w:rPr>
                <w:sz w:val="24"/>
                <w:szCs w:val="24"/>
              </w:rPr>
            </w:pPr>
            <w:r w:rsidRPr="00402EB1">
              <w:rPr>
                <w:sz w:val="24"/>
                <w:szCs w:val="24"/>
              </w:rPr>
              <w:lastRenderedPageBreak/>
              <w:t>Подготовка детей к участию в конкурсах или соревнованиях различного уровня</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59"/>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rPr>
                <w:sz w:val="24"/>
                <w:szCs w:val="24"/>
              </w:rPr>
            </w:pPr>
            <w:r w:rsidRPr="00402EB1">
              <w:rPr>
                <w:sz w:val="24"/>
                <w:szCs w:val="24"/>
              </w:rPr>
              <w:t>Участие в открытых мероприятиях различного уровня</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66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rPr>
                <w:sz w:val="24"/>
                <w:szCs w:val="24"/>
              </w:rPr>
            </w:pPr>
            <w:r w:rsidRPr="00402EB1">
              <w:rPr>
                <w:sz w:val="24"/>
                <w:szCs w:val="24"/>
              </w:rPr>
              <w:t>Обобщение и распространение педагогического опыта: проведение мастер-классов, конференций, семинаров, стажировок на различном уровне</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4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rPr>
                <w:sz w:val="24"/>
                <w:szCs w:val="24"/>
              </w:rPr>
            </w:pPr>
            <w:r w:rsidRPr="00402EB1">
              <w:rPr>
                <w:sz w:val="24"/>
                <w:szCs w:val="24"/>
              </w:rPr>
              <w:t xml:space="preserve">Публикация своего опыта </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5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jc w:val="both"/>
              <w:rPr>
                <w:b/>
                <w:sz w:val="24"/>
                <w:szCs w:val="24"/>
              </w:rPr>
            </w:pPr>
            <w:r w:rsidRPr="00402EB1">
              <w:rPr>
                <w:sz w:val="24"/>
                <w:szCs w:val="24"/>
              </w:rPr>
              <w:t>Отсутствие случаев травматизма воспитанников и низкий процент заболеваемости в группе</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5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Эффективная работа с родителями по проведению профилактических и оздоровительных мероприятий</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51"/>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45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jc w:val="both"/>
              <w:rPr>
                <w:sz w:val="24"/>
                <w:szCs w:val="24"/>
              </w:rPr>
            </w:pPr>
            <w:r w:rsidRPr="00402EB1">
              <w:rPr>
                <w:sz w:val="24"/>
                <w:szCs w:val="24"/>
              </w:rPr>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зала и стендов в группах)</w:t>
            </w:r>
          </w:p>
        </w:tc>
        <w:tc>
          <w:tcPr>
            <w:tcW w:w="1825" w:type="dxa"/>
            <w:shd w:val="clear" w:color="auto" w:fill="auto"/>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95"/>
        </w:trPr>
        <w:tc>
          <w:tcPr>
            <w:tcW w:w="2093" w:type="dxa"/>
            <w:vMerge w:val="restart"/>
          </w:tcPr>
          <w:p w:rsidR="00402EB1" w:rsidRPr="00402EB1" w:rsidRDefault="00402EB1" w:rsidP="000E112A">
            <w:pPr>
              <w:widowControl w:val="0"/>
              <w:autoSpaceDE w:val="0"/>
              <w:autoSpaceDN w:val="0"/>
              <w:adjustRightInd w:val="0"/>
              <w:jc w:val="center"/>
              <w:rPr>
                <w:b/>
                <w:sz w:val="24"/>
                <w:szCs w:val="24"/>
              </w:rPr>
            </w:pPr>
          </w:p>
          <w:p w:rsidR="00402EB1" w:rsidRPr="00402EB1" w:rsidRDefault="00402EB1" w:rsidP="000E112A">
            <w:pPr>
              <w:widowControl w:val="0"/>
              <w:autoSpaceDE w:val="0"/>
              <w:autoSpaceDN w:val="0"/>
              <w:adjustRightInd w:val="0"/>
              <w:jc w:val="center"/>
              <w:rPr>
                <w:b/>
                <w:sz w:val="24"/>
                <w:szCs w:val="24"/>
              </w:rPr>
            </w:pPr>
            <w:r w:rsidRPr="00402EB1">
              <w:rPr>
                <w:b/>
                <w:sz w:val="24"/>
                <w:szCs w:val="24"/>
              </w:rPr>
              <w:t>Учитель-логопед, педагог-психолог</w:t>
            </w: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Положительная динамика в снижении количества детей, стоящих на учёте у данного специалиста</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9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Участие в открытых мероприятиях различного уровня.</w:t>
            </w:r>
          </w:p>
          <w:p w:rsidR="00402EB1" w:rsidRPr="00402EB1" w:rsidRDefault="00402EB1" w:rsidP="000E112A">
            <w:pPr>
              <w:widowControl w:val="0"/>
              <w:autoSpaceDE w:val="0"/>
              <w:autoSpaceDN w:val="0"/>
              <w:adjustRightInd w:val="0"/>
              <w:rPr>
                <w:sz w:val="24"/>
                <w:szCs w:val="24"/>
              </w:rPr>
            </w:pPr>
            <w:r w:rsidRPr="00402EB1">
              <w:rPr>
                <w:sz w:val="24"/>
                <w:szCs w:val="24"/>
              </w:rPr>
              <w:t>Работа в режиме образовательного проекта на уровне детского сада</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5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Разработка и апробирование на практике (адаптированной основной образовательной программы и индивидуальных маршрутов сопровождения воспитанников)</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67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Обобщение и распространение педагогического опыта: проведение мастер-классов, конференций, семинаров, стажировок на различном уровне</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4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Публикация своего опыта на различном уровне</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со стороны контролирующих органов</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Эффективная работа с родителями по улучшению динамики развития воспитанников, стоящих на учёте у специалиста</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jc w:val="both"/>
              <w:rPr>
                <w:sz w:val="24"/>
                <w:szCs w:val="24"/>
              </w:rPr>
            </w:pPr>
            <w:r w:rsidRPr="00402EB1">
              <w:rPr>
                <w:sz w:val="24"/>
                <w:szCs w:val="24"/>
              </w:rPr>
              <w:t>Эффективность создания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кабинета и стендов в группах)</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Поддержание благоприятного психологического климата в коллективе</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06"/>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Медицинская сестра, старшая медицинская сестра</w:t>
            </w: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Эффективность контроля за качеством питания</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6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Высокий уровень исполнительской дисциплины (подготовка отчётов и документации)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9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случаев травматизма воспитанников, выполнение плана по детодням и снижение заболеваемости детей по сравнению с предыдущим периодом или стабильно низкая заболеваемость детей</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2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со стороны контролирующих органов</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2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jc w:val="both"/>
              <w:rPr>
                <w:sz w:val="24"/>
                <w:szCs w:val="24"/>
              </w:rPr>
            </w:pPr>
            <w:r w:rsidRPr="00402EB1">
              <w:rPr>
                <w:sz w:val="24"/>
                <w:szCs w:val="24"/>
              </w:rPr>
              <w:t xml:space="preserve">Эффективная работа с родителями по укреплению </w:t>
            </w:r>
            <w:r w:rsidRPr="00402EB1">
              <w:rPr>
                <w:sz w:val="24"/>
                <w:szCs w:val="24"/>
              </w:rPr>
              <w:lastRenderedPageBreak/>
              <w:t>здоровья воспитанников, профилактики заболеваний и оздоровительных мероприятий</w:t>
            </w:r>
          </w:p>
        </w:tc>
        <w:tc>
          <w:tcPr>
            <w:tcW w:w="1825" w:type="dxa"/>
          </w:tcPr>
          <w:p w:rsidR="00402EB1" w:rsidRPr="00402EB1" w:rsidRDefault="00402EB1" w:rsidP="000E112A">
            <w:pPr>
              <w:widowControl w:val="0"/>
              <w:jc w:val="center"/>
              <w:rPr>
                <w:sz w:val="24"/>
                <w:szCs w:val="24"/>
              </w:rPr>
            </w:pPr>
            <w:r w:rsidRPr="00402EB1">
              <w:rPr>
                <w:sz w:val="24"/>
                <w:szCs w:val="24"/>
              </w:rPr>
              <w:lastRenderedPageBreak/>
              <w:t>до 100%</w:t>
            </w:r>
          </w:p>
        </w:tc>
      </w:tr>
      <w:tr w:rsidR="00402EB1" w:rsidRPr="00402EB1" w:rsidTr="001247FF">
        <w:trPr>
          <w:trHeight w:val="22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210"/>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bCs/>
                <w:sz w:val="24"/>
                <w:szCs w:val="24"/>
              </w:rPr>
              <w:t>Машинист по стирке белья и спецодежды, кастелянша</w:t>
            </w: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по качеству стирки белья</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225"/>
        </w:trPr>
        <w:tc>
          <w:tcPr>
            <w:tcW w:w="2093" w:type="dxa"/>
            <w:vMerge/>
          </w:tcPr>
          <w:p w:rsidR="00402EB1" w:rsidRPr="00402EB1" w:rsidRDefault="00402EB1" w:rsidP="000E112A">
            <w:pPr>
              <w:widowControl w:val="0"/>
              <w:autoSpaceDE w:val="0"/>
              <w:autoSpaceDN w:val="0"/>
              <w:adjustRightInd w:val="0"/>
              <w:jc w:val="center"/>
              <w:rPr>
                <w:b/>
                <w:bCs/>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380"/>
        </w:trPr>
        <w:tc>
          <w:tcPr>
            <w:tcW w:w="2093" w:type="dxa"/>
            <w:vMerge/>
          </w:tcPr>
          <w:p w:rsidR="00402EB1" w:rsidRPr="00402EB1" w:rsidRDefault="00402EB1" w:rsidP="000E112A">
            <w:pPr>
              <w:widowControl w:val="0"/>
              <w:autoSpaceDE w:val="0"/>
              <w:autoSpaceDN w:val="0"/>
              <w:adjustRightInd w:val="0"/>
              <w:jc w:val="center"/>
              <w:rPr>
                <w:b/>
                <w:bCs/>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случаев травматизма в прачечной</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51"/>
        </w:trPr>
        <w:tc>
          <w:tcPr>
            <w:tcW w:w="2093" w:type="dxa"/>
            <w:vMerge/>
          </w:tcPr>
          <w:p w:rsidR="00402EB1" w:rsidRPr="00402EB1" w:rsidRDefault="00402EB1" w:rsidP="000E112A">
            <w:pPr>
              <w:widowControl w:val="0"/>
              <w:autoSpaceDE w:val="0"/>
              <w:autoSpaceDN w:val="0"/>
              <w:adjustRightInd w:val="0"/>
              <w:jc w:val="center"/>
              <w:rPr>
                <w:b/>
                <w:bCs/>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со стороны контролирующих органов, администрации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305"/>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Дворник</w:t>
            </w: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 xml:space="preserve">Интенсивность  и сложность  труда (погодные условия и др.)       </w:t>
            </w:r>
          </w:p>
        </w:tc>
        <w:tc>
          <w:tcPr>
            <w:tcW w:w="1825" w:type="dxa"/>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со стороны администрации</w:t>
            </w:r>
          </w:p>
        </w:tc>
        <w:tc>
          <w:tcPr>
            <w:tcW w:w="1825" w:type="dxa"/>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318"/>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Рабочий, рабочий по комплексному обслуживанию и ремонту зданий, слесарь-сантехник, слесарь-электрик,  кладовщик, кухонный рабочий, подсобный рабочий</w:t>
            </w:r>
          </w:p>
        </w:tc>
        <w:tc>
          <w:tcPr>
            <w:tcW w:w="5829" w:type="dxa"/>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 xml:space="preserve">Интенсивность  и сложность  труда </w:t>
            </w:r>
          </w:p>
        </w:tc>
        <w:tc>
          <w:tcPr>
            <w:tcW w:w="1825" w:type="dxa"/>
            <w:tcBorders>
              <w:top w:val="single" w:sz="4" w:space="0" w:color="auto"/>
              <w:left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Отсутствие замечаний  со стороны администрации</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180"/>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Сторож</w:t>
            </w: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 xml:space="preserve">Интенсивность  и сложность  труда </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Отсутствие замечаний  со стороны администрации</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350"/>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Секретарь, системный администратор</w:t>
            </w:r>
          </w:p>
        </w:tc>
        <w:tc>
          <w:tcPr>
            <w:tcW w:w="5829" w:type="dxa"/>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Интенсивность  и сложность  труда</w:t>
            </w:r>
          </w:p>
        </w:tc>
        <w:tc>
          <w:tcPr>
            <w:tcW w:w="1825" w:type="dxa"/>
            <w:tcBorders>
              <w:top w:val="single" w:sz="4" w:space="0" w:color="auto"/>
              <w:left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316"/>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Отсутствие замечаний  со стороны администрации</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561"/>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Высокий уровень исполнительской дисциплины (качественное ведение документации и своевременная сдача отчетности)</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180"/>
        </w:trPr>
        <w:tc>
          <w:tcPr>
            <w:tcW w:w="2093" w:type="dxa"/>
            <w:vMerge w:val="restart"/>
          </w:tcPr>
          <w:p w:rsidR="00402EB1" w:rsidRPr="00402EB1" w:rsidRDefault="00402EB1" w:rsidP="000E112A">
            <w:pPr>
              <w:widowControl w:val="0"/>
              <w:autoSpaceDE w:val="0"/>
              <w:autoSpaceDN w:val="0"/>
              <w:adjustRightInd w:val="0"/>
              <w:jc w:val="center"/>
              <w:rPr>
                <w:sz w:val="24"/>
                <w:szCs w:val="24"/>
              </w:rPr>
            </w:pPr>
            <w:r w:rsidRPr="00402EB1">
              <w:rPr>
                <w:b/>
                <w:sz w:val="24"/>
                <w:szCs w:val="24"/>
              </w:rPr>
              <w:t>Заместитель заведующего по административно-хозяйственной работе</w:t>
            </w: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Высокий уровень исполнительской дисциплины (качественное ведение документации и своевременная сдача отчетности)</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Содержание территории  и помещения Детского сада в соответствии с требованием  СанПиНа</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Отсутствие замечаний  со стороны администрации и контролирующих органов</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180"/>
        </w:trPr>
        <w:tc>
          <w:tcPr>
            <w:tcW w:w="2093" w:type="dxa"/>
            <w:vMerge/>
          </w:tcPr>
          <w:p w:rsidR="00402EB1" w:rsidRPr="00402EB1" w:rsidRDefault="00402EB1" w:rsidP="000E112A">
            <w:pPr>
              <w:widowControl w:val="0"/>
              <w:autoSpaceDE w:val="0"/>
              <w:autoSpaceDN w:val="0"/>
              <w:adjustRightInd w:val="0"/>
              <w:jc w:val="center"/>
              <w:rPr>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Высокое качество подготовки Детского сада к учебному году, к отопительному сезону</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488"/>
        </w:trPr>
        <w:tc>
          <w:tcPr>
            <w:tcW w:w="2093" w:type="dxa"/>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Уборщик служебных помещений</w:t>
            </w: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Интенсивность и напряженность труда</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250%</w:t>
            </w:r>
          </w:p>
        </w:tc>
      </w:tr>
      <w:tr w:rsidR="00402EB1" w:rsidRPr="00402EB1" w:rsidTr="001247FF">
        <w:trPr>
          <w:trHeight w:val="174"/>
        </w:trPr>
        <w:tc>
          <w:tcPr>
            <w:tcW w:w="2093" w:type="dxa"/>
            <w:vMerge w:val="restart"/>
          </w:tcPr>
          <w:p w:rsidR="00402EB1" w:rsidRPr="00402EB1" w:rsidRDefault="00402EB1" w:rsidP="000E112A">
            <w:pPr>
              <w:widowControl w:val="0"/>
              <w:autoSpaceDE w:val="0"/>
              <w:autoSpaceDN w:val="0"/>
              <w:adjustRightInd w:val="0"/>
              <w:jc w:val="center"/>
              <w:rPr>
                <w:b/>
                <w:sz w:val="24"/>
                <w:szCs w:val="24"/>
              </w:rPr>
            </w:pPr>
            <w:r w:rsidRPr="00402EB1">
              <w:rPr>
                <w:b/>
                <w:sz w:val="24"/>
                <w:szCs w:val="24"/>
              </w:rPr>
              <w:t>Главный бухгалтер,</w:t>
            </w:r>
          </w:p>
          <w:p w:rsidR="00402EB1" w:rsidRPr="00402EB1" w:rsidRDefault="00402EB1" w:rsidP="000E112A">
            <w:pPr>
              <w:widowControl w:val="0"/>
              <w:autoSpaceDE w:val="0"/>
              <w:autoSpaceDN w:val="0"/>
              <w:adjustRightInd w:val="0"/>
              <w:jc w:val="center"/>
              <w:rPr>
                <w:b/>
                <w:sz w:val="24"/>
                <w:szCs w:val="24"/>
              </w:rPr>
            </w:pPr>
            <w:r w:rsidRPr="00402EB1">
              <w:rPr>
                <w:b/>
                <w:sz w:val="24"/>
                <w:szCs w:val="24"/>
              </w:rPr>
              <w:t>бухгалтер, контрактный управляющий</w:t>
            </w:r>
          </w:p>
        </w:tc>
        <w:tc>
          <w:tcPr>
            <w:tcW w:w="5829" w:type="dxa"/>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 xml:space="preserve">Качественное ведение и своевременное предоставление документации </w:t>
            </w:r>
          </w:p>
        </w:tc>
        <w:tc>
          <w:tcPr>
            <w:tcW w:w="1825" w:type="dxa"/>
            <w:tcBorders>
              <w:top w:val="single" w:sz="4" w:space="0" w:color="auto"/>
              <w:left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r w:rsidR="00402EB1" w:rsidRPr="00402EB1" w:rsidTr="001247FF">
        <w:trPr>
          <w:trHeight w:val="485"/>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autoSpaceDE w:val="0"/>
              <w:autoSpaceDN w:val="0"/>
              <w:adjustRightInd w:val="0"/>
              <w:jc w:val="both"/>
              <w:rPr>
                <w:sz w:val="24"/>
                <w:szCs w:val="24"/>
              </w:rPr>
            </w:pPr>
            <w:r w:rsidRPr="00402EB1">
              <w:rPr>
                <w:sz w:val="24"/>
                <w:szCs w:val="24"/>
              </w:rPr>
              <w:t>Интенсивность и сложность труда</w:t>
            </w:r>
          </w:p>
        </w:tc>
        <w:tc>
          <w:tcPr>
            <w:tcW w:w="1825" w:type="dxa"/>
            <w:tcBorders>
              <w:top w:val="single" w:sz="4" w:space="0" w:color="auto"/>
              <w:left w:val="single" w:sz="4" w:space="0" w:color="auto"/>
              <w:bottom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300%</w:t>
            </w:r>
          </w:p>
        </w:tc>
      </w:tr>
      <w:tr w:rsidR="00402EB1" w:rsidRPr="00402EB1" w:rsidTr="001247FF">
        <w:trPr>
          <w:trHeight w:val="402"/>
        </w:trPr>
        <w:tc>
          <w:tcPr>
            <w:tcW w:w="2093" w:type="dxa"/>
            <w:vMerge/>
          </w:tcPr>
          <w:p w:rsidR="00402EB1" w:rsidRPr="00402EB1" w:rsidRDefault="00402EB1" w:rsidP="000E112A">
            <w:pPr>
              <w:widowControl w:val="0"/>
              <w:autoSpaceDE w:val="0"/>
              <w:autoSpaceDN w:val="0"/>
              <w:adjustRightInd w:val="0"/>
              <w:jc w:val="center"/>
              <w:rPr>
                <w:b/>
                <w:sz w:val="24"/>
                <w:szCs w:val="24"/>
              </w:rPr>
            </w:pPr>
          </w:p>
        </w:tc>
        <w:tc>
          <w:tcPr>
            <w:tcW w:w="5829" w:type="dxa"/>
            <w:tcBorders>
              <w:top w:val="single" w:sz="4" w:space="0" w:color="auto"/>
              <w:left w:val="single" w:sz="4" w:space="0" w:color="auto"/>
              <w:right w:val="single" w:sz="4" w:space="0" w:color="auto"/>
            </w:tcBorders>
          </w:tcPr>
          <w:p w:rsidR="00402EB1" w:rsidRPr="00402EB1" w:rsidRDefault="00402EB1" w:rsidP="000E112A">
            <w:pPr>
              <w:widowControl w:val="0"/>
              <w:autoSpaceDE w:val="0"/>
              <w:autoSpaceDN w:val="0"/>
              <w:adjustRightInd w:val="0"/>
              <w:rPr>
                <w:sz w:val="24"/>
                <w:szCs w:val="24"/>
              </w:rPr>
            </w:pPr>
            <w:r w:rsidRPr="00402EB1">
              <w:rPr>
                <w:sz w:val="24"/>
                <w:szCs w:val="24"/>
              </w:rPr>
              <w:t>Отсутствие замечаний  со стороны администрации и контролирующих органов</w:t>
            </w:r>
          </w:p>
        </w:tc>
        <w:tc>
          <w:tcPr>
            <w:tcW w:w="1825" w:type="dxa"/>
            <w:tcBorders>
              <w:top w:val="single" w:sz="4" w:space="0" w:color="auto"/>
              <w:left w:val="single" w:sz="4" w:space="0" w:color="auto"/>
              <w:right w:val="single" w:sz="4" w:space="0" w:color="auto"/>
            </w:tcBorders>
          </w:tcPr>
          <w:p w:rsidR="00402EB1" w:rsidRPr="00402EB1" w:rsidRDefault="00402EB1" w:rsidP="000E112A">
            <w:pPr>
              <w:widowControl w:val="0"/>
              <w:jc w:val="center"/>
              <w:rPr>
                <w:sz w:val="24"/>
                <w:szCs w:val="24"/>
              </w:rPr>
            </w:pPr>
            <w:r w:rsidRPr="00402EB1">
              <w:rPr>
                <w:sz w:val="24"/>
                <w:szCs w:val="24"/>
              </w:rPr>
              <w:t>до 100%</w:t>
            </w:r>
          </w:p>
        </w:tc>
      </w:tr>
    </w:tbl>
    <w:p w:rsidR="00402EB1" w:rsidRPr="00402EB1" w:rsidRDefault="00402EB1" w:rsidP="00402EB1">
      <w:pPr>
        <w:widowControl w:val="0"/>
        <w:ind w:firstLine="851"/>
        <w:jc w:val="both"/>
        <w:rPr>
          <w:b/>
          <w:bCs/>
          <w:sz w:val="24"/>
          <w:szCs w:val="24"/>
        </w:rPr>
      </w:pPr>
    </w:p>
    <w:p w:rsidR="00402EB1" w:rsidRPr="00402EB1" w:rsidRDefault="00402EB1" w:rsidP="00402EB1">
      <w:pPr>
        <w:widowControl w:val="0"/>
        <w:tabs>
          <w:tab w:val="left" w:pos="993"/>
        </w:tabs>
        <w:ind w:firstLine="709"/>
        <w:jc w:val="both"/>
        <w:rPr>
          <w:b/>
          <w:bCs/>
          <w:sz w:val="24"/>
          <w:szCs w:val="24"/>
        </w:rPr>
      </w:pPr>
      <w:r w:rsidRPr="00402EB1">
        <w:rPr>
          <w:b/>
          <w:bCs/>
          <w:sz w:val="24"/>
          <w:szCs w:val="24"/>
        </w:rPr>
        <w:t xml:space="preserve">5. Порядок назначения </w:t>
      </w:r>
      <w:r w:rsidRPr="00402EB1">
        <w:rPr>
          <w:b/>
          <w:sz w:val="24"/>
          <w:szCs w:val="24"/>
        </w:rPr>
        <w:t xml:space="preserve">стимулирующих </w:t>
      </w:r>
      <w:r w:rsidRPr="00402EB1">
        <w:rPr>
          <w:b/>
          <w:bCs/>
          <w:sz w:val="24"/>
          <w:szCs w:val="24"/>
        </w:rPr>
        <w:t xml:space="preserve">выплат </w:t>
      </w:r>
      <w:r w:rsidRPr="00402EB1">
        <w:rPr>
          <w:b/>
          <w:sz w:val="24"/>
          <w:szCs w:val="24"/>
        </w:rPr>
        <w:t>(надбавок и (или) доплат)</w:t>
      </w:r>
      <w:r w:rsidRPr="00402EB1">
        <w:rPr>
          <w:b/>
          <w:bCs/>
          <w:sz w:val="24"/>
          <w:szCs w:val="24"/>
        </w:rPr>
        <w:t>.</w:t>
      </w:r>
    </w:p>
    <w:p w:rsidR="00402EB1" w:rsidRPr="00402EB1" w:rsidRDefault="00402EB1" w:rsidP="00402EB1">
      <w:pPr>
        <w:widowControl w:val="0"/>
        <w:tabs>
          <w:tab w:val="left" w:pos="993"/>
        </w:tabs>
        <w:ind w:firstLine="709"/>
        <w:jc w:val="both"/>
        <w:rPr>
          <w:sz w:val="24"/>
          <w:szCs w:val="24"/>
        </w:rPr>
      </w:pPr>
      <w:r w:rsidRPr="00402EB1">
        <w:rPr>
          <w:sz w:val="24"/>
          <w:szCs w:val="24"/>
        </w:rPr>
        <w:t xml:space="preserve">5.1. Для </w:t>
      </w:r>
      <w:r w:rsidRPr="00402EB1">
        <w:rPr>
          <w:bCs/>
          <w:sz w:val="24"/>
          <w:szCs w:val="24"/>
        </w:rPr>
        <w:t xml:space="preserve">назначения </w:t>
      </w:r>
      <w:r w:rsidRPr="00402EB1">
        <w:rPr>
          <w:sz w:val="24"/>
          <w:szCs w:val="24"/>
        </w:rPr>
        <w:t>стимулирующих</w:t>
      </w:r>
      <w:r w:rsidRPr="00402EB1">
        <w:rPr>
          <w:bCs/>
          <w:sz w:val="24"/>
          <w:szCs w:val="24"/>
        </w:rPr>
        <w:t xml:space="preserve"> выплат </w:t>
      </w:r>
      <w:r w:rsidRPr="00402EB1">
        <w:rPr>
          <w:sz w:val="24"/>
          <w:szCs w:val="24"/>
        </w:rPr>
        <w:t>администрация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402EB1" w:rsidRPr="00402EB1" w:rsidRDefault="00402EB1" w:rsidP="00402EB1">
      <w:pPr>
        <w:widowControl w:val="0"/>
        <w:tabs>
          <w:tab w:val="left" w:pos="993"/>
        </w:tabs>
        <w:ind w:firstLine="709"/>
        <w:jc w:val="both"/>
        <w:rPr>
          <w:sz w:val="24"/>
          <w:szCs w:val="24"/>
        </w:rPr>
      </w:pPr>
      <w:r w:rsidRPr="00402EB1">
        <w:rPr>
          <w:sz w:val="24"/>
          <w:szCs w:val="24"/>
        </w:rPr>
        <w:t>5.2. Стимулирующие выплаты устанавливаются в процентном отношении к установленному работнику в трудовом договоре должностному окладу (ставке заработной платы) или в абсолютном размере.</w:t>
      </w:r>
    </w:p>
    <w:p w:rsidR="00402EB1" w:rsidRPr="00402EB1" w:rsidRDefault="00402EB1" w:rsidP="00402EB1">
      <w:pPr>
        <w:widowControl w:val="0"/>
        <w:tabs>
          <w:tab w:val="left" w:pos="993"/>
        </w:tabs>
        <w:ind w:firstLine="709"/>
        <w:jc w:val="both"/>
        <w:rPr>
          <w:sz w:val="24"/>
          <w:szCs w:val="24"/>
        </w:rPr>
      </w:pPr>
      <w:r w:rsidRPr="00402EB1">
        <w:rPr>
          <w:sz w:val="24"/>
          <w:szCs w:val="24"/>
        </w:rPr>
        <w:t>5.3. Стимулирующие выплаты работникам Детского сада производятся в пределах фонда оплаты труда на основании приказа заведующего Детского сада в соответствии с показателями эффективности их деятельности, разработанными в Детском саду, и устанавливаются на постоянной или временной основе.</w:t>
      </w:r>
    </w:p>
    <w:p w:rsidR="00402EB1" w:rsidRPr="00402EB1" w:rsidRDefault="00402EB1" w:rsidP="00402EB1">
      <w:pPr>
        <w:widowControl w:val="0"/>
        <w:tabs>
          <w:tab w:val="left" w:pos="993"/>
        </w:tabs>
        <w:ind w:firstLine="709"/>
        <w:jc w:val="both"/>
        <w:rPr>
          <w:sz w:val="24"/>
          <w:szCs w:val="24"/>
        </w:rPr>
      </w:pPr>
      <w:r w:rsidRPr="00402EB1">
        <w:rPr>
          <w:sz w:val="24"/>
          <w:szCs w:val="24"/>
        </w:rPr>
        <w:t>5.4. Заведующий Детского сада имеет право вносить на заседания комиссии предложения об уменьшении размера стимулирующей выплаты работнику либо полной ее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402EB1" w:rsidRPr="00402EB1" w:rsidRDefault="00402EB1" w:rsidP="00402EB1">
      <w:pPr>
        <w:widowControl w:val="0"/>
        <w:tabs>
          <w:tab w:val="left" w:pos="993"/>
        </w:tabs>
        <w:ind w:firstLine="709"/>
        <w:jc w:val="both"/>
        <w:rPr>
          <w:sz w:val="24"/>
          <w:szCs w:val="24"/>
        </w:rPr>
      </w:pPr>
      <w:r w:rsidRPr="00402EB1">
        <w:rPr>
          <w:sz w:val="24"/>
          <w:szCs w:val="24"/>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нормированного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402EB1" w:rsidRPr="00402EB1" w:rsidRDefault="00402EB1" w:rsidP="00402EB1">
      <w:pPr>
        <w:widowControl w:val="0"/>
        <w:tabs>
          <w:tab w:val="left" w:pos="993"/>
        </w:tabs>
        <w:ind w:firstLine="709"/>
        <w:jc w:val="both"/>
        <w:rPr>
          <w:sz w:val="24"/>
          <w:szCs w:val="24"/>
        </w:rPr>
      </w:pPr>
      <w:r w:rsidRPr="00402EB1">
        <w:rPr>
          <w:sz w:val="24"/>
          <w:szCs w:val="24"/>
        </w:rPr>
        <w:t>5.5. При отсутствии или недостатке финансовых средств, в том числе средств областного и городского бюджета, по не зависящим от Детского сада причинам заведующий Детского сада имеет право приостановить выплату стимулирующих надбавок и доплат либо пересмотреть их размеры на основании решения комиссии по установлению выплат стимулирующего и социального характера.</w:t>
      </w:r>
    </w:p>
    <w:p w:rsidR="00402EB1" w:rsidRPr="00402EB1" w:rsidRDefault="00402EB1" w:rsidP="00402EB1">
      <w:pPr>
        <w:widowControl w:val="0"/>
        <w:tabs>
          <w:tab w:val="left" w:pos="993"/>
        </w:tabs>
        <w:ind w:firstLine="709"/>
        <w:jc w:val="both"/>
        <w:rPr>
          <w:sz w:val="24"/>
          <w:szCs w:val="24"/>
        </w:rPr>
      </w:pPr>
      <w:r w:rsidRPr="00402EB1">
        <w:rPr>
          <w:sz w:val="24"/>
          <w:szCs w:val="24"/>
        </w:rPr>
        <w:t>Размер выплат пересматривается при переводе работника на иную должность (работу, специальность), а также в связи с изменением его функциональных обязанностей, характера выполняемых работ, а также при изменении системы оплаты труда.</w:t>
      </w:r>
    </w:p>
    <w:p w:rsidR="00402EB1" w:rsidRPr="00402EB1" w:rsidRDefault="00402EB1" w:rsidP="00402EB1">
      <w:pPr>
        <w:widowControl w:val="0"/>
        <w:tabs>
          <w:tab w:val="left" w:pos="993"/>
        </w:tabs>
        <w:ind w:firstLine="709"/>
        <w:jc w:val="both"/>
        <w:rPr>
          <w:sz w:val="24"/>
          <w:szCs w:val="24"/>
        </w:rPr>
      </w:pPr>
      <w:r w:rsidRPr="00402EB1">
        <w:rPr>
          <w:sz w:val="24"/>
          <w:szCs w:val="24"/>
        </w:rPr>
        <w:t>5.6. Выплаты стимулирующего характера заведующему 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rsidR="00402EB1" w:rsidRPr="00402EB1" w:rsidRDefault="00402EB1" w:rsidP="00402EB1">
      <w:pPr>
        <w:widowControl w:val="0"/>
        <w:tabs>
          <w:tab w:val="left" w:pos="993"/>
        </w:tabs>
        <w:ind w:firstLine="709"/>
        <w:jc w:val="both"/>
        <w:rPr>
          <w:b/>
          <w:sz w:val="24"/>
          <w:szCs w:val="24"/>
        </w:rPr>
      </w:pPr>
      <w:r w:rsidRPr="00402EB1">
        <w:rPr>
          <w:sz w:val="24"/>
          <w:szCs w:val="24"/>
        </w:rPr>
        <w:t>5.7.   Суммы стимулирующих выплат (надбавок и (или) доплат) учитываются при исчислении среднего заработка в порядке, предусмотренном Правительством РФ.</w:t>
      </w:r>
    </w:p>
    <w:p w:rsidR="00402EB1" w:rsidRPr="00402EB1" w:rsidRDefault="00402EB1" w:rsidP="00402EB1">
      <w:pPr>
        <w:widowControl w:val="0"/>
        <w:tabs>
          <w:tab w:val="left" w:pos="993"/>
        </w:tabs>
        <w:ind w:firstLine="709"/>
        <w:jc w:val="both"/>
        <w:rPr>
          <w:sz w:val="24"/>
          <w:szCs w:val="24"/>
        </w:rPr>
      </w:pPr>
    </w:p>
    <w:p w:rsidR="00402EB1" w:rsidRPr="00402EB1" w:rsidRDefault="00402EB1" w:rsidP="00402EB1">
      <w:pPr>
        <w:widowControl w:val="0"/>
        <w:tabs>
          <w:tab w:val="left" w:pos="993"/>
        </w:tabs>
        <w:ind w:firstLine="709"/>
        <w:jc w:val="both"/>
        <w:rPr>
          <w:b/>
          <w:sz w:val="24"/>
          <w:szCs w:val="24"/>
          <w:lang w:eastAsia="en-US"/>
        </w:rPr>
      </w:pPr>
      <w:r w:rsidRPr="00402EB1">
        <w:rPr>
          <w:b/>
          <w:sz w:val="24"/>
          <w:szCs w:val="24"/>
          <w:lang w:eastAsia="en-US"/>
        </w:rPr>
        <w:t>6. Заключительные положения.</w:t>
      </w:r>
    </w:p>
    <w:p w:rsidR="00832198" w:rsidRDefault="00402EB1" w:rsidP="00402EB1">
      <w:pPr>
        <w:widowControl w:val="0"/>
        <w:tabs>
          <w:tab w:val="left" w:pos="993"/>
        </w:tabs>
        <w:ind w:firstLine="709"/>
        <w:jc w:val="both"/>
        <w:rPr>
          <w:sz w:val="24"/>
          <w:szCs w:val="24"/>
        </w:rPr>
      </w:pPr>
      <w:r w:rsidRPr="00402EB1">
        <w:rPr>
          <w:sz w:val="24"/>
          <w:szCs w:val="24"/>
        </w:rPr>
        <w:t xml:space="preserve">6.1. Положение о порядке установления стимулирующих выплат (надбавок и (или) доплат) является </w:t>
      </w:r>
      <w:r w:rsidR="00832198">
        <w:rPr>
          <w:sz w:val="24"/>
          <w:szCs w:val="24"/>
        </w:rPr>
        <w:t>неотъемлемой частью Положения о системе оплаты</w:t>
      </w:r>
      <w:r w:rsidR="00832198" w:rsidRPr="001247FF">
        <w:rPr>
          <w:sz w:val="24"/>
          <w:szCs w:val="24"/>
        </w:rPr>
        <w:t xml:space="preserve"> труда работников</w:t>
      </w:r>
      <w:r w:rsidR="00832198">
        <w:rPr>
          <w:sz w:val="24"/>
          <w:szCs w:val="24"/>
        </w:rPr>
        <w:t xml:space="preserve"> муниципального дошкольного образовательного учреждения « Детский сад №110»</w:t>
      </w:r>
      <w:r w:rsidR="00832198" w:rsidRPr="001247FF">
        <w:rPr>
          <w:sz w:val="24"/>
          <w:szCs w:val="24"/>
        </w:rPr>
        <w:t>.</w:t>
      </w:r>
    </w:p>
    <w:p w:rsidR="00402EB1" w:rsidRDefault="00402EB1" w:rsidP="00402EB1">
      <w:pPr>
        <w:widowControl w:val="0"/>
        <w:tabs>
          <w:tab w:val="left" w:pos="993"/>
        </w:tabs>
        <w:ind w:firstLine="709"/>
        <w:jc w:val="both"/>
        <w:rPr>
          <w:sz w:val="24"/>
          <w:szCs w:val="24"/>
        </w:rPr>
      </w:pPr>
      <w:r w:rsidRPr="00402EB1">
        <w:rPr>
          <w:sz w:val="24"/>
          <w:szCs w:val="24"/>
        </w:rPr>
        <w:t>6.2.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1247FF" w:rsidRDefault="001247FF" w:rsidP="00402EB1">
      <w:pPr>
        <w:widowControl w:val="0"/>
        <w:tabs>
          <w:tab w:val="left" w:pos="993"/>
        </w:tabs>
        <w:ind w:firstLine="709"/>
        <w:jc w:val="both"/>
        <w:rPr>
          <w:sz w:val="24"/>
          <w:szCs w:val="24"/>
        </w:rPr>
      </w:pPr>
    </w:p>
    <w:p w:rsidR="00D762BB" w:rsidRDefault="00D762BB" w:rsidP="00402EB1">
      <w:pPr>
        <w:widowControl w:val="0"/>
        <w:tabs>
          <w:tab w:val="left" w:pos="993"/>
        </w:tabs>
        <w:ind w:firstLine="709"/>
        <w:jc w:val="both"/>
        <w:rPr>
          <w:sz w:val="24"/>
          <w:szCs w:val="24"/>
        </w:rPr>
      </w:pPr>
    </w:p>
    <w:p w:rsidR="00D762BB" w:rsidRDefault="00D762BB" w:rsidP="00402EB1">
      <w:pPr>
        <w:widowControl w:val="0"/>
        <w:tabs>
          <w:tab w:val="left" w:pos="993"/>
        </w:tabs>
        <w:ind w:firstLine="709"/>
        <w:jc w:val="both"/>
        <w:rPr>
          <w:sz w:val="24"/>
          <w:szCs w:val="24"/>
        </w:rPr>
      </w:pPr>
    </w:p>
    <w:p w:rsidR="00D762BB" w:rsidRDefault="00D762BB" w:rsidP="00402EB1">
      <w:pPr>
        <w:widowControl w:val="0"/>
        <w:tabs>
          <w:tab w:val="left" w:pos="993"/>
        </w:tabs>
        <w:ind w:firstLine="709"/>
        <w:jc w:val="both"/>
        <w:rPr>
          <w:sz w:val="24"/>
          <w:szCs w:val="24"/>
        </w:rPr>
      </w:pPr>
    </w:p>
    <w:p w:rsidR="00D762BB" w:rsidRDefault="00D762BB" w:rsidP="00402EB1">
      <w:pPr>
        <w:widowControl w:val="0"/>
        <w:tabs>
          <w:tab w:val="left" w:pos="993"/>
        </w:tabs>
        <w:ind w:firstLine="709"/>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r>
        <w:rPr>
          <w:sz w:val="24"/>
          <w:szCs w:val="24"/>
        </w:rPr>
        <w:lastRenderedPageBreak/>
        <w:t>3. Приложение №4 к коллективному договору МДОУ «Детский сад №110» - Положение о премировании (установлении поощрительных выплат, вознаграждений) читать в следующей редакции:</w:t>
      </w:r>
    </w:p>
    <w:p w:rsidR="001247FF" w:rsidRPr="001247FF" w:rsidRDefault="001247FF" w:rsidP="001247FF">
      <w:pPr>
        <w:widowControl w:val="0"/>
        <w:tabs>
          <w:tab w:val="left" w:pos="993"/>
        </w:tabs>
        <w:ind w:left="6237"/>
        <w:jc w:val="both"/>
        <w:rPr>
          <w:sz w:val="24"/>
          <w:szCs w:val="24"/>
        </w:rPr>
      </w:pPr>
      <w:r w:rsidRPr="001247FF">
        <w:rPr>
          <w:sz w:val="24"/>
          <w:szCs w:val="24"/>
        </w:rPr>
        <w:t xml:space="preserve">Приложение 3 </w:t>
      </w:r>
    </w:p>
    <w:p w:rsidR="001247FF" w:rsidRPr="001247FF" w:rsidRDefault="001247FF" w:rsidP="001247FF">
      <w:pPr>
        <w:widowControl w:val="0"/>
        <w:ind w:left="6237"/>
        <w:rPr>
          <w:sz w:val="24"/>
          <w:szCs w:val="24"/>
        </w:rPr>
      </w:pPr>
      <w:r w:rsidRPr="001247FF">
        <w:rPr>
          <w:sz w:val="24"/>
          <w:szCs w:val="24"/>
        </w:rPr>
        <w:t>к Положению о системе оплаты труда работников</w:t>
      </w:r>
    </w:p>
    <w:p w:rsidR="001247FF" w:rsidRPr="001247FF" w:rsidRDefault="001247FF" w:rsidP="001247FF">
      <w:pPr>
        <w:widowControl w:val="0"/>
        <w:jc w:val="center"/>
        <w:rPr>
          <w:rFonts w:eastAsia="Calibri"/>
          <w:b/>
          <w:sz w:val="24"/>
          <w:szCs w:val="24"/>
          <w:lang w:eastAsia="en-US"/>
        </w:rPr>
      </w:pPr>
    </w:p>
    <w:p w:rsidR="001247FF" w:rsidRPr="001247FF" w:rsidRDefault="001247FF" w:rsidP="001247FF">
      <w:pPr>
        <w:widowControl w:val="0"/>
        <w:jc w:val="center"/>
        <w:rPr>
          <w:rFonts w:eastAsia="Calibri"/>
          <w:b/>
          <w:sz w:val="24"/>
          <w:szCs w:val="24"/>
          <w:lang w:eastAsia="en-US"/>
        </w:rPr>
      </w:pPr>
      <w:r w:rsidRPr="001247FF">
        <w:rPr>
          <w:rFonts w:eastAsia="Calibri"/>
          <w:b/>
          <w:sz w:val="24"/>
          <w:szCs w:val="24"/>
          <w:lang w:eastAsia="en-US"/>
        </w:rPr>
        <w:t>ПО</w:t>
      </w:r>
      <w:r w:rsidRPr="001247FF">
        <w:rPr>
          <w:rFonts w:eastAsia="Calibri"/>
          <w:b/>
          <w:sz w:val="24"/>
          <w:szCs w:val="24"/>
          <w:lang w:eastAsia="en-US"/>
        </w:rPr>
        <w:softHyphen/>
        <w:t>ЛОЖЕНИЕ</w:t>
      </w:r>
    </w:p>
    <w:p w:rsidR="001247FF" w:rsidRPr="001247FF" w:rsidRDefault="001247FF" w:rsidP="001247FF">
      <w:pPr>
        <w:widowControl w:val="0"/>
        <w:jc w:val="center"/>
        <w:rPr>
          <w:rFonts w:eastAsia="Calibri"/>
          <w:sz w:val="24"/>
          <w:szCs w:val="24"/>
          <w:lang w:eastAsia="en-US"/>
        </w:rPr>
      </w:pPr>
      <w:r w:rsidRPr="001247FF">
        <w:rPr>
          <w:rFonts w:eastAsia="Calibri"/>
          <w:b/>
          <w:sz w:val="24"/>
          <w:szCs w:val="24"/>
          <w:lang w:eastAsia="en-US"/>
        </w:rPr>
        <w:t xml:space="preserve"> О СТИМУЛИРУЮЩИХ ВЫПЛАТАХ (ПРЕМИЯХ, ВОЗНАГРАЖДЕНИЯХ) ЕДИНОВРЕМЕННОГО ХАРАКТЕРА</w:t>
      </w:r>
    </w:p>
    <w:p w:rsidR="001247FF" w:rsidRPr="001247FF" w:rsidRDefault="001247FF" w:rsidP="001247FF">
      <w:pPr>
        <w:widowControl w:val="0"/>
        <w:ind w:firstLine="851"/>
        <w:jc w:val="both"/>
        <w:rPr>
          <w:sz w:val="24"/>
          <w:szCs w:val="24"/>
        </w:rPr>
      </w:pPr>
    </w:p>
    <w:p w:rsidR="001247FF" w:rsidRPr="001247FF" w:rsidRDefault="001247FF" w:rsidP="001247FF">
      <w:pPr>
        <w:widowControl w:val="0"/>
        <w:numPr>
          <w:ilvl w:val="0"/>
          <w:numId w:val="12"/>
        </w:numPr>
        <w:tabs>
          <w:tab w:val="left" w:pos="993"/>
        </w:tabs>
        <w:ind w:left="0" w:firstLine="709"/>
        <w:jc w:val="both"/>
        <w:rPr>
          <w:b/>
          <w:sz w:val="24"/>
          <w:szCs w:val="24"/>
          <w:lang w:eastAsia="en-US"/>
        </w:rPr>
      </w:pPr>
      <w:r w:rsidRPr="001247FF">
        <w:rPr>
          <w:b/>
          <w:sz w:val="24"/>
          <w:szCs w:val="24"/>
          <w:lang w:eastAsia="en-US"/>
        </w:rPr>
        <w:t>Общие положения.</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sz w:val="24"/>
          <w:szCs w:val="24"/>
        </w:rPr>
        <w:t>1.1.</w:t>
      </w:r>
      <w:r w:rsidRPr="001247FF">
        <w:rPr>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 Уставом учреждения и коллективным договором между работниками и учреждением в муниципальном дошкольном образовательном учреждении «Детский сад № 110» (далее - Детский сад) устанавливаются </w:t>
      </w:r>
      <w:r w:rsidRPr="001247FF">
        <w:rPr>
          <w:rFonts w:eastAsia="Calibri"/>
          <w:sz w:val="24"/>
          <w:szCs w:val="24"/>
          <w:lang w:eastAsia="en-US"/>
        </w:rPr>
        <w:t>стимулирующие выплаты (премии, вознаграждения) единовременного характера.</w:t>
      </w:r>
    </w:p>
    <w:p w:rsidR="001247FF" w:rsidRPr="001247FF" w:rsidRDefault="001247FF" w:rsidP="001247FF">
      <w:pPr>
        <w:widowControl w:val="0"/>
        <w:tabs>
          <w:tab w:val="left" w:pos="993"/>
        </w:tabs>
        <w:ind w:firstLine="709"/>
        <w:jc w:val="both"/>
        <w:rPr>
          <w:sz w:val="24"/>
          <w:szCs w:val="24"/>
        </w:rPr>
      </w:pPr>
    </w:p>
    <w:p w:rsidR="001247FF" w:rsidRPr="001247FF" w:rsidRDefault="001247FF" w:rsidP="001247FF">
      <w:pPr>
        <w:widowControl w:val="0"/>
        <w:tabs>
          <w:tab w:val="left" w:pos="993"/>
        </w:tabs>
        <w:ind w:firstLine="709"/>
        <w:jc w:val="both"/>
        <w:rPr>
          <w:b/>
          <w:sz w:val="24"/>
          <w:szCs w:val="24"/>
          <w:lang w:eastAsia="en-US"/>
        </w:rPr>
      </w:pPr>
      <w:r w:rsidRPr="001247FF">
        <w:rPr>
          <w:b/>
          <w:sz w:val="24"/>
          <w:szCs w:val="24"/>
          <w:lang w:eastAsia="en-US"/>
        </w:rPr>
        <w:t>2. Источники выплаты.</w:t>
      </w:r>
    </w:p>
    <w:p w:rsidR="001247FF" w:rsidRPr="001247FF" w:rsidRDefault="001247FF" w:rsidP="001247FF">
      <w:pPr>
        <w:widowControl w:val="0"/>
        <w:numPr>
          <w:ilvl w:val="1"/>
          <w:numId w:val="8"/>
        </w:numPr>
        <w:tabs>
          <w:tab w:val="left" w:pos="993"/>
        </w:tabs>
        <w:ind w:left="0" w:firstLine="709"/>
        <w:jc w:val="both"/>
        <w:rPr>
          <w:sz w:val="24"/>
          <w:szCs w:val="24"/>
        </w:rPr>
      </w:pPr>
      <w:r w:rsidRPr="001247FF">
        <w:rPr>
          <w:sz w:val="24"/>
          <w:szCs w:val="24"/>
        </w:rPr>
        <w:t>Средства на выплаты стимулирующего характера планируются при расчете фонда оплаты труда, формируемого за счет бюджетных ассигнований областного и городского бюджета.</w:t>
      </w:r>
    </w:p>
    <w:p w:rsidR="001247FF" w:rsidRPr="001247FF" w:rsidRDefault="001247FF" w:rsidP="001247FF">
      <w:pPr>
        <w:widowControl w:val="0"/>
        <w:numPr>
          <w:ilvl w:val="1"/>
          <w:numId w:val="8"/>
        </w:numPr>
        <w:tabs>
          <w:tab w:val="left" w:pos="993"/>
        </w:tabs>
        <w:ind w:left="0" w:firstLine="709"/>
        <w:jc w:val="both"/>
        <w:rPr>
          <w:sz w:val="24"/>
          <w:szCs w:val="24"/>
        </w:rPr>
      </w:pPr>
      <w:r w:rsidRPr="001247FF">
        <w:rPr>
          <w:sz w:val="24"/>
          <w:szCs w:val="24"/>
        </w:rPr>
        <w:t>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1247FF" w:rsidRPr="001247FF" w:rsidRDefault="001247FF" w:rsidP="001247FF">
      <w:pPr>
        <w:widowControl w:val="0"/>
        <w:numPr>
          <w:ilvl w:val="1"/>
          <w:numId w:val="8"/>
        </w:numPr>
        <w:tabs>
          <w:tab w:val="left" w:pos="993"/>
        </w:tabs>
        <w:ind w:left="0" w:firstLine="709"/>
        <w:jc w:val="both"/>
        <w:rPr>
          <w:sz w:val="24"/>
          <w:szCs w:val="24"/>
        </w:rPr>
      </w:pPr>
      <w:r w:rsidRPr="001247FF">
        <w:rPr>
          <w:sz w:val="24"/>
          <w:szCs w:val="24"/>
        </w:rPr>
        <w:t>Помимо указанного фонда на стимулирование работников на выплату премий (поощрительных выплат, вознаграждений)  из бюджетных средств может использоваться экономия фонда оплаты труда Детского сада в целом.</w:t>
      </w:r>
    </w:p>
    <w:p w:rsidR="001247FF" w:rsidRPr="001247FF" w:rsidRDefault="001247FF" w:rsidP="001247FF">
      <w:pPr>
        <w:widowControl w:val="0"/>
        <w:numPr>
          <w:ilvl w:val="1"/>
          <w:numId w:val="8"/>
        </w:numPr>
        <w:tabs>
          <w:tab w:val="left" w:pos="993"/>
        </w:tabs>
        <w:ind w:left="0" w:firstLine="709"/>
        <w:jc w:val="both"/>
        <w:rPr>
          <w:sz w:val="24"/>
          <w:szCs w:val="24"/>
        </w:rPr>
      </w:pPr>
      <w:r w:rsidRPr="001247FF">
        <w:rPr>
          <w:sz w:val="24"/>
          <w:szCs w:val="24"/>
        </w:rPr>
        <w:t>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 за исключением целевых средств.</w:t>
      </w:r>
    </w:p>
    <w:p w:rsidR="001247FF" w:rsidRPr="001247FF" w:rsidRDefault="001247FF" w:rsidP="001247FF">
      <w:pPr>
        <w:widowControl w:val="0"/>
        <w:tabs>
          <w:tab w:val="left" w:pos="993"/>
        </w:tabs>
        <w:ind w:firstLine="709"/>
        <w:jc w:val="both"/>
        <w:rPr>
          <w:sz w:val="24"/>
          <w:szCs w:val="24"/>
        </w:rPr>
      </w:pPr>
    </w:p>
    <w:p w:rsidR="001247FF" w:rsidRPr="001247FF" w:rsidRDefault="001247FF" w:rsidP="001247FF">
      <w:pPr>
        <w:widowControl w:val="0"/>
        <w:numPr>
          <w:ilvl w:val="0"/>
          <w:numId w:val="8"/>
        </w:numPr>
        <w:tabs>
          <w:tab w:val="left" w:pos="993"/>
        </w:tabs>
        <w:ind w:left="0" w:firstLine="709"/>
        <w:jc w:val="both"/>
        <w:rPr>
          <w:b/>
          <w:bCs/>
          <w:sz w:val="24"/>
          <w:szCs w:val="24"/>
          <w:lang w:eastAsia="en-US"/>
        </w:rPr>
      </w:pPr>
      <w:r w:rsidRPr="001247FF">
        <w:rPr>
          <w:b/>
          <w:bCs/>
          <w:sz w:val="24"/>
          <w:szCs w:val="24"/>
          <w:lang w:eastAsia="en-US"/>
        </w:rPr>
        <w:t>Условия назначения и виды выплат работникам.</w:t>
      </w:r>
    </w:p>
    <w:p w:rsidR="001247FF" w:rsidRPr="001247FF" w:rsidRDefault="001247FF" w:rsidP="001247FF">
      <w:pPr>
        <w:widowControl w:val="0"/>
        <w:numPr>
          <w:ilvl w:val="1"/>
          <w:numId w:val="8"/>
        </w:numPr>
        <w:tabs>
          <w:tab w:val="left" w:pos="993"/>
        </w:tabs>
        <w:ind w:left="0" w:firstLine="709"/>
        <w:jc w:val="both"/>
        <w:rPr>
          <w:rFonts w:eastAsia="Calibri"/>
          <w:sz w:val="24"/>
          <w:szCs w:val="24"/>
          <w:lang w:eastAsia="en-US"/>
        </w:rPr>
      </w:pPr>
      <w:r w:rsidRPr="001247FF">
        <w:rPr>
          <w:sz w:val="24"/>
          <w:szCs w:val="24"/>
          <w:lang w:eastAsia="en-US"/>
        </w:rPr>
        <w:t>В пределах утвержденного фонда оплаты труда единовременное премирование (вознаграждение) работников Детского сада может осуществляться</w:t>
      </w:r>
      <w:r w:rsidRPr="001247FF">
        <w:rPr>
          <w:rFonts w:eastAsia="Calibri"/>
          <w:sz w:val="24"/>
          <w:szCs w:val="24"/>
          <w:lang w:eastAsia="en-US"/>
        </w:rPr>
        <w:t xml:space="preserve"> в виде:</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3.1.1. Единовременных премий (за месяц) за достижение высоких показателей в работе:</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 за успешное выполнение важных (срочных) и ответственных поручений;</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 за результативность выполнения работником дополнительных видов работ, не входящих в круг основных обязанностей;</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 за проведение разовых мероприятий Детского сада, городского, областного и других уровней;</w:t>
      </w:r>
    </w:p>
    <w:p w:rsidR="001247FF" w:rsidRPr="001247FF" w:rsidRDefault="001247FF" w:rsidP="001247FF">
      <w:pPr>
        <w:widowControl w:val="0"/>
        <w:tabs>
          <w:tab w:val="left" w:pos="993"/>
        </w:tabs>
        <w:ind w:firstLine="709"/>
        <w:jc w:val="both"/>
        <w:rPr>
          <w:sz w:val="24"/>
          <w:szCs w:val="24"/>
        </w:rPr>
      </w:pPr>
      <w:r w:rsidRPr="001247FF">
        <w:rPr>
          <w:sz w:val="24"/>
          <w:szCs w:val="24"/>
        </w:rPr>
        <w:t>-представление опыта на районном, городском, областном и федеральном уровнях;</w:t>
      </w:r>
    </w:p>
    <w:p w:rsidR="001247FF" w:rsidRPr="001247FF" w:rsidRDefault="001247FF" w:rsidP="001247FF">
      <w:pPr>
        <w:widowControl w:val="0"/>
        <w:tabs>
          <w:tab w:val="left" w:pos="993"/>
        </w:tabs>
        <w:ind w:firstLine="709"/>
        <w:jc w:val="both"/>
        <w:rPr>
          <w:sz w:val="24"/>
          <w:szCs w:val="24"/>
        </w:rPr>
      </w:pPr>
      <w:r w:rsidRPr="001247FF">
        <w:rPr>
          <w:sz w:val="24"/>
          <w:szCs w:val="24"/>
        </w:rPr>
        <w:t>-участие в методической работе</w:t>
      </w:r>
    </w:p>
    <w:p w:rsidR="001247FF" w:rsidRPr="001247FF" w:rsidRDefault="001247FF" w:rsidP="001247FF">
      <w:pPr>
        <w:widowControl w:val="0"/>
        <w:tabs>
          <w:tab w:val="left" w:pos="851"/>
        </w:tabs>
        <w:ind w:left="426"/>
        <w:jc w:val="both"/>
        <w:rPr>
          <w:sz w:val="24"/>
          <w:szCs w:val="24"/>
        </w:rPr>
      </w:pPr>
      <w:r w:rsidRPr="001247FF">
        <w:rPr>
          <w:sz w:val="24"/>
          <w:szCs w:val="24"/>
        </w:rPr>
        <w:t>- за подготовку учреждения к новому учебному году.</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lastRenderedPageBreak/>
        <w:t>3.1.2. Единовременного вознаграждения за достижение высокой результативности по итогам работы за определенный период (месяц, квартал, полугодие, год), в том числе по показателям оценки эффективности в рамках эффективного контракта.</w:t>
      </w:r>
    </w:p>
    <w:p w:rsidR="001247FF" w:rsidRPr="001247FF" w:rsidRDefault="001247FF" w:rsidP="001247FF">
      <w:pPr>
        <w:widowControl w:val="0"/>
        <w:numPr>
          <w:ilvl w:val="1"/>
          <w:numId w:val="8"/>
        </w:numPr>
        <w:tabs>
          <w:tab w:val="left" w:pos="993"/>
        </w:tabs>
        <w:ind w:left="0" w:firstLine="709"/>
        <w:jc w:val="both"/>
        <w:rPr>
          <w:sz w:val="24"/>
          <w:szCs w:val="24"/>
          <w:lang w:eastAsia="en-US"/>
        </w:rPr>
      </w:pPr>
      <w:r w:rsidRPr="001247FF">
        <w:rPr>
          <w:sz w:val="24"/>
          <w:szCs w:val="24"/>
          <w:lang w:eastAsia="en-US"/>
        </w:rPr>
        <w:t>К важным (срочным) и ответственным поручениям относятся поручения, требующие  административных, организационных и других решений в разовом порядке при реализации задач и функций, возложенных на Детский сад.</w:t>
      </w:r>
    </w:p>
    <w:p w:rsidR="001247FF" w:rsidRPr="001247FF" w:rsidRDefault="001247FF" w:rsidP="001247FF">
      <w:pPr>
        <w:widowControl w:val="0"/>
        <w:numPr>
          <w:ilvl w:val="1"/>
          <w:numId w:val="11"/>
        </w:numPr>
        <w:tabs>
          <w:tab w:val="left" w:pos="993"/>
        </w:tabs>
        <w:ind w:left="0" w:firstLine="709"/>
        <w:jc w:val="both"/>
        <w:rPr>
          <w:sz w:val="24"/>
          <w:szCs w:val="24"/>
          <w:lang w:eastAsia="en-US"/>
        </w:rPr>
      </w:pPr>
      <w:r w:rsidRPr="001247FF">
        <w:rPr>
          <w:sz w:val="24"/>
          <w:szCs w:val="24"/>
          <w:lang w:eastAsia="en-US"/>
        </w:rPr>
        <w:t>Единовременное премирование за определенный период производится в соответствии с утвержденными приказом заведующего Детским садом показателями эффективности деятельности каждого работника.</w:t>
      </w:r>
    </w:p>
    <w:p w:rsidR="001247FF" w:rsidRPr="001247FF" w:rsidRDefault="001247FF" w:rsidP="001247FF">
      <w:pPr>
        <w:widowControl w:val="0"/>
        <w:numPr>
          <w:ilvl w:val="1"/>
          <w:numId w:val="11"/>
        </w:numPr>
        <w:tabs>
          <w:tab w:val="left" w:pos="993"/>
        </w:tabs>
        <w:ind w:left="0" w:firstLine="709"/>
        <w:jc w:val="both"/>
        <w:rPr>
          <w:sz w:val="24"/>
          <w:szCs w:val="24"/>
        </w:rPr>
      </w:pPr>
      <w:r w:rsidRPr="001247FF">
        <w:rPr>
          <w:sz w:val="24"/>
          <w:szCs w:val="24"/>
        </w:rPr>
        <w:t>При определении конкретного размера премии работнику учитываются качество, объем и значимость проведенной работы, результаты работы.</w:t>
      </w:r>
    </w:p>
    <w:p w:rsidR="001247FF" w:rsidRPr="001247FF" w:rsidRDefault="001247FF" w:rsidP="001247FF">
      <w:pPr>
        <w:widowControl w:val="0"/>
        <w:tabs>
          <w:tab w:val="left" w:pos="993"/>
        </w:tabs>
        <w:ind w:firstLine="709"/>
        <w:jc w:val="both"/>
        <w:rPr>
          <w:b/>
          <w:bCs/>
          <w:sz w:val="24"/>
          <w:szCs w:val="24"/>
        </w:rPr>
      </w:pPr>
    </w:p>
    <w:p w:rsidR="001247FF" w:rsidRPr="001247FF" w:rsidRDefault="001247FF" w:rsidP="001247FF">
      <w:pPr>
        <w:widowControl w:val="0"/>
        <w:tabs>
          <w:tab w:val="left" w:pos="993"/>
        </w:tabs>
        <w:ind w:firstLine="709"/>
        <w:jc w:val="both"/>
        <w:rPr>
          <w:b/>
          <w:bCs/>
          <w:sz w:val="24"/>
          <w:szCs w:val="24"/>
        </w:rPr>
      </w:pPr>
      <w:r w:rsidRPr="001247FF">
        <w:rPr>
          <w:b/>
          <w:bCs/>
          <w:sz w:val="24"/>
          <w:szCs w:val="24"/>
        </w:rPr>
        <w:t>4. Порядок назначения выплат.</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sz w:val="24"/>
          <w:szCs w:val="24"/>
        </w:rPr>
        <w:t xml:space="preserve">4.1. </w:t>
      </w:r>
      <w:r w:rsidRPr="001247FF">
        <w:rPr>
          <w:rFonts w:eastAsia="Calibri"/>
          <w:sz w:val="24"/>
          <w:szCs w:val="24"/>
          <w:lang w:eastAsia="en-US"/>
        </w:rPr>
        <w:t xml:space="preserve">Для назначения выплат </w:t>
      </w:r>
      <w:r w:rsidRPr="001247FF">
        <w:rPr>
          <w:sz w:val="24"/>
          <w:szCs w:val="24"/>
        </w:rPr>
        <w:t>заведующий</w:t>
      </w:r>
      <w:r w:rsidRPr="001247FF">
        <w:rPr>
          <w:rFonts w:eastAsia="Calibri"/>
          <w:sz w:val="24"/>
          <w:szCs w:val="24"/>
          <w:lang w:eastAsia="en-US"/>
        </w:rPr>
        <w:t xml:space="preserve"> Детского сада представляет в комиссию по установлению выплат стимулирующего и социального характера, обеспечивающую демократический, государственно-общественный характер управления, аналитическую информацию о показателях деятельности работников, являющуюся основанием для установления выплат.</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4.2. З</w:t>
      </w:r>
      <w:r w:rsidRPr="001247FF">
        <w:rPr>
          <w:sz w:val="24"/>
          <w:szCs w:val="24"/>
        </w:rPr>
        <w:t>аведующий</w:t>
      </w:r>
      <w:r w:rsidRPr="001247FF">
        <w:rPr>
          <w:rFonts w:eastAsia="Calibri"/>
          <w:sz w:val="24"/>
          <w:szCs w:val="24"/>
          <w:lang w:eastAsia="en-US"/>
        </w:rPr>
        <w:t xml:space="preserve"> Детского сада имеет право вносить на заседания комиссии предложения об уменьшении размера единовременного поощрения работнику либо полной его отмены при условии некачественного и несвоевременного выполнения порученного задания (работы), невыполнения нормированного задания, объема порученной основной и (или) дополнительной работы и по другим основаниям.</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В указанных случаях прилагаются документы, подтверждающие допущенные сотрудником некачественное и несвоевременное выполнение порученного задания (работы), невыполнение задания, объема порученной основной и (или) дополнительной работы или иные обоснования отмены или уменьшения размера выплаты (подтверждающие акты, объяснительные записки работника).</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4.3. На основании представленных предложений, а также на основании информации об объеме средств на стимулирование, представляемой бухгалтерией Детского сада, комиссия рассматривает вопрос об установлении конкретных размеров выплат (в процентном отношении к установленному работнику должностному окладу (ставке заработной платы) в трудовом договоре или в абсолютном размере) каждому работнику. Решение комиссии оформляется протоколом, в котором указывается наименование должности каждого работника, подлежащего премированию, фамилии, имени, отчества работника и суммы выплаты. Протокол подписывается каждым членом комиссии.</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4.4. На основании решения комиссии з</w:t>
      </w:r>
      <w:r w:rsidRPr="001247FF">
        <w:rPr>
          <w:sz w:val="24"/>
          <w:szCs w:val="24"/>
        </w:rPr>
        <w:t>аведующим</w:t>
      </w:r>
      <w:r w:rsidRPr="001247FF">
        <w:rPr>
          <w:rFonts w:eastAsia="Calibri"/>
          <w:sz w:val="24"/>
          <w:szCs w:val="24"/>
          <w:lang w:eastAsia="en-US"/>
        </w:rPr>
        <w:t xml:space="preserve"> Детского сада издается приказ о выплатах работникам</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4.5. Выплаты производятся в пределах фонда оплаты труда на основании приказа з</w:t>
      </w:r>
      <w:r w:rsidRPr="001247FF">
        <w:rPr>
          <w:sz w:val="24"/>
          <w:szCs w:val="24"/>
        </w:rPr>
        <w:t>аведующего</w:t>
      </w:r>
      <w:r w:rsidRPr="001247FF">
        <w:rPr>
          <w:rFonts w:eastAsia="Calibri"/>
          <w:sz w:val="24"/>
          <w:szCs w:val="24"/>
          <w:lang w:eastAsia="en-US"/>
        </w:rPr>
        <w:t xml:space="preserve"> Детского сада.</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4.6. Работнику, имеющему  дисциплинарные взыскания, единовременное премирование (вознаграждение) не производится.</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4.7. При отсутствии или недостатке финансовых средств, в том числе средств областного бюджета, по не зависящим от Детского сада причинам з</w:t>
      </w:r>
      <w:r w:rsidRPr="001247FF">
        <w:rPr>
          <w:sz w:val="24"/>
          <w:szCs w:val="24"/>
        </w:rPr>
        <w:t>аведующий</w:t>
      </w:r>
      <w:r w:rsidRPr="001247FF">
        <w:rPr>
          <w:rFonts w:eastAsia="Calibri"/>
          <w:sz w:val="24"/>
          <w:szCs w:val="24"/>
          <w:lang w:eastAsia="en-US"/>
        </w:rPr>
        <w:t xml:space="preserve"> Детского сада имеет право приостановить выплату премий либо пересмотреть их размеры на основании решения комиссии по установлению выплат стимулирующего и социального характера.</w:t>
      </w:r>
    </w:p>
    <w:p w:rsidR="001247FF" w:rsidRPr="001247FF" w:rsidRDefault="001247FF" w:rsidP="001247FF">
      <w:pPr>
        <w:widowControl w:val="0"/>
        <w:tabs>
          <w:tab w:val="left" w:pos="993"/>
        </w:tabs>
        <w:ind w:firstLine="709"/>
        <w:jc w:val="both"/>
        <w:rPr>
          <w:rFonts w:eastAsia="Calibri"/>
          <w:sz w:val="24"/>
          <w:szCs w:val="24"/>
          <w:lang w:eastAsia="en-US"/>
        </w:rPr>
      </w:pPr>
      <w:r w:rsidRPr="001247FF">
        <w:rPr>
          <w:rFonts w:eastAsia="Calibri"/>
          <w:sz w:val="24"/>
          <w:szCs w:val="24"/>
          <w:lang w:eastAsia="en-US"/>
        </w:rPr>
        <w:t>4.8. Стимулирующие выплаты з</w:t>
      </w:r>
      <w:r w:rsidRPr="001247FF">
        <w:rPr>
          <w:sz w:val="24"/>
          <w:szCs w:val="24"/>
        </w:rPr>
        <w:t xml:space="preserve">аведующему </w:t>
      </w:r>
      <w:r w:rsidRPr="001247FF">
        <w:rPr>
          <w:rFonts w:eastAsia="Calibri"/>
          <w:sz w:val="24"/>
          <w:szCs w:val="24"/>
          <w:lang w:eastAsia="en-US"/>
        </w:rPr>
        <w:t>Детского сада производятся на основании приказа департамента образования мэрии города Ярославля в соответствии с разработанными критериями оценки его деятельности.</w:t>
      </w:r>
    </w:p>
    <w:p w:rsidR="001247FF" w:rsidRPr="001247FF" w:rsidRDefault="001247FF" w:rsidP="001247FF">
      <w:pPr>
        <w:widowControl w:val="0"/>
        <w:tabs>
          <w:tab w:val="left" w:pos="993"/>
        </w:tabs>
        <w:ind w:firstLine="709"/>
        <w:jc w:val="both"/>
        <w:rPr>
          <w:rFonts w:eastAsia="Calibri"/>
          <w:b/>
          <w:sz w:val="24"/>
          <w:szCs w:val="24"/>
          <w:lang w:eastAsia="en-US"/>
        </w:rPr>
      </w:pPr>
      <w:r w:rsidRPr="001247FF">
        <w:rPr>
          <w:rFonts w:eastAsia="Calibri"/>
          <w:sz w:val="24"/>
          <w:szCs w:val="24"/>
          <w:lang w:eastAsia="en-US"/>
        </w:rPr>
        <w:t xml:space="preserve">4.9.   Суммы единовременного премирования учитываются при исчислении </w:t>
      </w:r>
      <w:r w:rsidRPr="001247FF">
        <w:rPr>
          <w:rFonts w:eastAsia="Calibri"/>
          <w:sz w:val="24"/>
          <w:szCs w:val="24"/>
          <w:lang w:eastAsia="en-US"/>
        </w:rPr>
        <w:lastRenderedPageBreak/>
        <w:t>среднего заработка в порядке, предусмотренном Правительством РФ.</w:t>
      </w:r>
    </w:p>
    <w:p w:rsidR="001247FF" w:rsidRPr="001247FF" w:rsidRDefault="001247FF" w:rsidP="001247FF">
      <w:pPr>
        <w:widowControl w:val="0"/>
        <w:tabs>
          <w:tab w:val="left" w:pos="993"/>
        </w:tabs>
        <w:ind w:firstLine="709"/>
        <w:jc w:val="both"/>
        <w:rPr>
          <w:sz w:val="24"/>
          <w:szCs w:val="24"/>
        </w:rPr>
      </w:pPr>
    </w:p>
    <w:p w:rsidR="001247FF" w:rsidRPr="001247FF" w:rsidRDefault="001247FF" w:rsidP="001247FF">
      <w:pPr>
        <w:widowControl w:val="0"/>
        <w:tabs>
          <w:tab w:val="left" w:pos="993"/>
        </w:tabs>
        <w:ind w:firstLine="709"/>
        <w:jc w:val="both"/>
        <w:rPr>
          <w:b/>
          <w:sz w:val="24"/>
          <w:szCs w:val="24"/>
          <w:lang w:eastAsia="en-US"/>
        </w:rPr>
      </w:pPr>
      <w:r w:rsidRPr="001247FF">
        <w:rPr>
          <w:b/>
          <w:sz w:val="24"/>
          <w:szCs w:val="24"/>
          <w:lang w:eastAsia="en-US"/>
        </w:rPr>
        <w:t>5. Заключительные положения.</w:t>
      </w:r>
    </w:p>
    <w:p w:rsidR="00832198" w:rsidRDefault="001247FF" w:rsidP="001247FF">
      <w:pPr>
        <w:widowControl w:val="0"/>
        <w:tabs>
          <w:tab w:val="left" w:pos="993"/>
        </w:tabs>
        <w:ind w:firstLine="709"/>
        <w:jc w:val="both"/>
        <w:rPr>
          <w:sz w:val="24"/>
          <w:szCs w:val="24"/>
        </w:rPr>
      </w:pPr>
      <w:r w:rsidRPr="001247FF">
        <w:rPr>
          <w:sz w:val="24"/>
          <w:szCs w:val="24"/>
        </w:rPr>
        <w:t xml:space="preserve">5.1. Положение о премировании (установлении поощрительных выплат, вознаграждений) является </w:t>
      </w:r>
      <w:r w:rsidR="00832198">
        <w:rPr>
          <w:sz w:val="24"/>
          <w:szCs w:val="24"/>
        </w:rPr>
        <w:t>неотъемлемой частью Положения о системе оплаты</w:t>
      </w:r>
      <w:r w:rsidR="00832198" w:rsidRPr="001247FF">
        <w:rPr>
          <w:sz w:val="24"/>
          <w:szCs w:val="24"/>
        </w:rPr>
        <w:t xml:space="preserve"> труда работников</w:t>
      </w:r>
      <w:r w:rsidR="00832198">
        <w:rPr>
          <w:sz w:val="24"/>
          <w:szCs w:val="24"/>
        </w:rPr>
        <w:t xml:space="preserve"> муниципального дошкольного образовательного учреждения « Детский сад №110»</w:t>
      </w:r>
      <w:r w:rsidR="00832198" w:rsidRPr="001247FF">
        <w:rPr>
          <w:sz w:val="24"/>
          <w:szCs w:val="24"/>
        </w:rPr>
        <w:t>.</w:t>
      </w:r>
    </w:p>
    <w:p w:rsidR="001247FF" w:rsidRPr="001247FF" w:rsidRDefault="001247FF" w:rsidP="001247FF">
      <w:pPr>
        <w:widowControl w:val="0"/>
        <w:tabs>
          <w:tab w:val="left" w:pos="993"/>
        </w:tabs>
        <w:ind w:firstLine="709"/>
        <w:jc w:val="both"/>
        <w:rPr>
          <w:sz w:val="24"/>
          <w:szCs w:val="24"/>
        </w:rPr>
      </w:pPr>
      <w:r w:rsidRPr="001247FF">
        <w:rPr>
          <w:sz w:val="24"/>
          <w:szCs w:val="24"/>
        </w:rPr>
        <w:t>5.2.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1247FF" w:rsidRPr="001247FF" w:rsidRDefault="001247FF" w:rsidP="001247FF">
      <w:pPr>
        <w:widowControl w:val="0"/>
        <w:tabs>
          <w:tab w:val="left" w:pos="993"/>
        </w:tabs>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D762BB" w:rsidRDefault="00D762BB"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p>
    <w:p w:rsidR="001247FF" w:rsidRDefault="001247FF" w:rsidP="001247FF">
      <w:pPr>
        <w:pStyle w:val="a8"/>
        <w:ind w:left="0"/>
        <w:jc w:val="both"/>
        <w:rPr>
          <w:sz w:val="24"/>
          <w:szCs w:val="24"/>
        </w:rPr>
      </w:pPr>
      <w:r>
        <w:rPr>
          <w:sz w:val="24"/>
          <w:szCs w:val="24"/>
        </w:rPr>
        <w:lastRenderedPageBreak/>
        <w:t>4. Приложение №5 к коллективному договору МДОУ «Детский сад №110» - Положение о выплатах социального характера читать в следующей редакции:</w:t>
      </w:r>
    </w:p>
    <w:p w:rsidR="00755CD2" w:rsidRPr="001247FF" w:rsidRDefault="00755CD2" w:rsidP="00402EB1">
      <w:pPr>
        <w:pStyle w:val="3"/>
        <w:rPr>
          <w:sz w:val="24"/>
          <w:szCs w:val="24"/>
        </w:rPr>
      </w:pPr>
    </w:p>
    <w:p w:rsidR="001247FF" w:rsidRPr="001247FF" w:rsidRDefault="001247FF" w:rsidP="001247FF">
      <w:pPr>
        <w:widowControl w:val="0"/>
        <w:ind w:left="6237"/>
        <w:rPr>
          <w:sz w:val="24"/>
          <w:szCs w:val="24"/>
        </w:rPr>
      </w:pPr>
      <w:r w:rsidRPr="001247FF">
        <w:rPr>
          <w:sz w:val="24"/>
          <w:szCs w:val="24"/>
        </w:rPr>
        <w:t>Приложение 4</w:t>
      </w:r>
    </w:p>
    <w:p w:rsidR="001247FF" w:rsidRPr="001247FF" w:rsidRDefault="001247FF" w:rsidP="001247FF">
      <w:pPr>
        <w:widowControl w:val="0"/>
        <w:ind w:left="6237"/>
        <w:rPr>
          <w:sz w:val="24"/>
          <w:szCs w:val="24"/>
        </w:rPr>
      </w:pPr>
      <w:r w:rsidRPr="001247FF">
        <w:rPr>
          <w:sz w:val="24"/>
          <w:szCs w:val="24"/>
        </w:rPr>
        <w:t>к Положению о системе оплаты труда работников</w:t>
      </w:r>
    </w:p>
    <w:p w:rsidR="001247FF" w:rsidRPr="001247FF" w:rsidRDefault="001247FF" w:rsidP="001247FF">
      <w:pPr>
        <w:widowControl w:val="0"/>
        <w:tabs>
          <w:tab w:val="left" w:pos="6647"/>
        </w:tabs>
        <w:rPr>
          <w:b/>
          <w:sz w:val="24"/>
          <w:szCs w:val="24"/>
        </w:rPr>
      </w:pPr>
    </w:p>
    <w:p w:rsidR="001247FF" w:rsidRPr="001247FF" w:rsidRDefault="001247FF" w:rsidP="001247FF">
      <w:pPr>
        <w:widowControl w:val="0"/>
        <w:jc w:val="center"/>
        <w:rPr>
          <w:b/>
          <w:sz w:val="24"/>
          <w:szCs w:val="24"/>
        </w:rPr>
      </w:pPr>
    </w:p>
    <w:p w:rsidR="001247FF" w:rsidRPr="001247FF" w:rsidRDefault="001247FF" w:rsidP="001247FF">
      <w:pPr>
        <w:widowControl w:val="0"/>
        <w:jc w:val="center"/>
        <w:rPr>
          <w:b/>
          <w:sz w:val="24"/>
          <w:szCs w:val="24"/>
        </w:rPr>
      </w:pPr>
      <w:r w:rsidRPr="001247FF">
        <w:rPr>
          <w:b/>
          <w:sz w:val="24"/>
          <w:szCs w:val="24"/>
        </w:rPr>
        <w:t>ПО</w:t>
      </w:r>
      <w:r w:rsidRPr="001247FF">
        <w:rPr>
          <w:b/>
          <w:sz w:val="24"/>
          <w:szCs w:val="24"/>
        </w:rPr>
        <w:softHyphen/>
        <w:t>ЛОЖЕНИЕ</w:t>
      </w:r>
    </w:p>
    <w:p w:rsidR="001247FF" w:rsidRPr="001247FF" w:rsidRDefault="001247FF" w:rsidP="001247FF">
      <w:pPr>
        <w:widowControl w:val="0"/>
        <w:jc w:val="center"/>
        <w:rPr>
          <w:b/>
          <w:sz w:val="24"/>
          <w:szCs w:val="24"/>
        </w:rPr>
      </w:pPr>
      <w:r w:rsidRPr="001247FF">
        <w:rPr>
          <w:b/>
          <w:sz w:val="24"/>
          <w:szCs w:val="24"/>
        </w:rPr>
        <w:t xml:space="preserve"> О ВЫПЛАТАХ СОЦИАЛЬНОГО ХАРАКТЕРА</w:t>
      </w:r>
    </w:p>
    <w:p w:rsidR="001247FF" w:rsidRPr="001247FF" w:rsidRDefault="001247FF" w:rsidP="001247FF">
      <w:pPr>
        <w:widowControl w:val="0"/>
        <w:jc w:val="both"/>
        <w:rPr>
          <w:sz w:val="24"/>
          <w:szCs w:val="24"/>
        </w:rPr>
      </w:pPr>
    </w:p>
    <w:p w:rsidR="001247FF" w:rsidRPr="001247FF" w:rsidRDefault="001247FF" w:rsidP="001247FF">
      <w:pPr>
        <w:widowControl w:val="0"/>
        <w:numPr>
          <w:ilvl w:val="0"/>
          <w:numId w:val="13"/>
        </w:numPr>
        <w:tabs>
          <w:tab w:val="left" w:pos="1134"/>
        </w:tabs>
        <w:ind w:left="0" w:firstLine="709"/>
        <w:jc w:val="both"/>
        <w:rPr>
          <w:b/>
          <w:sz w:val="24"/>
          <w:szCs w:val="24"/>
          <w:lang w:eastAsia="en-US"/>
        </w:rPr>
      </w:pPr>
      <w:r w:rsidRPr="001247FF">
        <w:rPr>
          <w:b/>
          <w:sz w:val="24"/>
          <w:szCs w:val="24"/>
          <w:lang w:eastAsia="en-US"/>
        </w:rPr>
        <w:t>Общие положения.</w:t>
      </w:r>
    </w:p>
    <w:p w:rsidR="001247FF" w:rsidRPr="001247FF" w:rsidRDefault="001247FF" w:rsidP="001247FF">
      <w:pPr>
        <w:widowControl w:val="0"/>
        <w:tabs>
          <w:tab w:val="left" w:pos="1134"/>
        </w:tabs>
        <w:ind w:firstLine="709"/>
        <w:jc w:val="both"/>
        <w:rPr>
          <w:sz w:val="24"/>
          <w:szCs w:val="24"/>
        </w:rPr>
      </w:pPr>
      <w:r w:rsidRPr="001247FF">
        <w:rPr>
          <w:sz w:val="24"/>
          <w:szCs w:val="24"/>
        </w:rPr>
        <w:t>1.1.</w:t>
      </w:r>
      <w:r w:rsidRPr="001247FF">
        <w:rPr>
          <w:sz w:val="24"/>
          <w:szCs w:val="24"/>
        </w:rPr>
        <w:tab/>
        <w:t xml:space="preserve">В соответствии с Трудовым кодексом Российской Федерации (с учетом изменений и дополнений), Федеральным законом от 29.12.2012 № 273-ФЗ «Об образовании в РФ» (с изменениями и дополнениями), решением муниципалитета города Ярославля от 24.12 2012 № 23 </w:t>
      </w:r>
      <w:r w:rsidRPr="001247FF">
        <w:rPr>
          <w:sz w:val="24"/>
          <w:szCs w:val="24"/>
          <w:lang w:eastAsia="en-US"/>
        </w:rPr>
        <w:t>«Об условиях (системе) оплаты труда работников муниципальных учреждений города Ярославля, осуществляющих образовательную деятельность, находящихся в ведении департамента образования мэрии города Ярославля»</w:t>
      </w:r>
      <w:r w:rsidRPr="001247FF">
        <w:rPr>
          <w:sz w:val="24"/>
          <w:szCs w:val="24"/>
        </w:rPr>
        <w:t>, Уставом учреждения и коллективным договором между работниками и учреждением в муниципальном дошкольном образовательном учреждении «Детский сад № 110»  (далее - Детский сад) устанавливаются выплаты социального характера.</w:t>
      </w:r>
    </w:p>
    <w:p w:rsidR="001247FF" w:rsidRPr="001247FF" w:rsidRDefault="001247FF" w:rsidP="001247FF">
      <w:pPr>
        <w:widowControl w:val="0"/>
        <w:tabs>
          <w:tab w:val="left" w:pos="1134"/>
        </w:tabs>
        <w:ind w:firstLine="709"/>
        <w:jc w:val="both"/>
        <w:rPr>
          <w:sz w:val="24"/>
          <w:szCs w:val="24"/>
        </w:rPr>
      </w:pPr>
    </w:p>
    <w:p w:rsidR="001247FF" w:rsidRPr="001247FF" w:rsidRDefault="001247FF" w:rsidP="001247FF">
      <w:pPr>
        <w:widowControl w:val="0"/>
        <w:numPr>
          <w:ilvl w:val="0"/>
          <w:numId w:val="13"/>
        </w:numPr>
        <w:tabs>
          <w:tab w:val="left" w:pos="1134"/>
        </w:tabs>
        <w:ind w:left="0" w:firstLine="709"/>
        <w:jc w:val="both"/>
        <w:rPr>
          <w:b/>
          <w:sz w:val="24"/>
          <w:szCs w:val="24"/>
          <w:lang w:eastAsia="en-US"/>
        </w:rPr>
      </w:pPr>
      <w:r w:rsidRPr="001247FF">
        <w:rPr>
          <w:b/>
          <w:sz w:val="24"/>
          <w:szCs w:val="24"/>
          <w:lang w:eastAsia="en-US"/>
        </w:rPr>
        <w:t>Источники выплаты.</w:t>
      </w:r>
    </w:p>
    <w:p w:rsidR="001247FF" w:rsidRPr="001247FF" w:rsidRDefault="001247FF" w:rsidP="001247FF">
      <w:pPr>
        <w:widowControl w:val="0"/>
        <w:tabs>
          <w:tab w:val="left" w:pos="1134"/>
        </w:tabs>
        <w:ind w:firstLine="709"/>
        <w:jc w:val="both"/>
        <w:rPr>
          <w:sz w:val="24"/>
          <w:szCs w:val="24"/>
        </w:rPr>
      </w:pPr>
      <w:r w:rsidRPr="001247FF">
        <w:rPr>
          <w:sz w:val="24"/>
          <w:szCs w:val="24"/>
        </w:rPr>
        <w:t>2.1. Выплаты социального характера производятся за счет стимулирующей части  фонда оплаты труда, формируемого за счет бюджетных ассигнований областного и городского бюджета.</w:t>
      </w:r>
    </w:p>
    <w:p w:rsidR="001247FF" w:rsidRPr="001247FF" w:rsidRDefault="001247FF" w:rsidP="001247FF">
      <w:pPr>
        <w:widowControl w:val="0"/>
        <w:tabs>
          <w:tab w:val="left" w:pos="1134"/>
        </w:tabs>
        <w:ind w:firstLine="709"/>
        <w:jc w:val="both"/>
        <w:rPr>
          <w:sz w:val="24"/>
          <w:szCs w:val="24"/>
        </w:rPr>
      </w:pPr>
      <w:r w:rsidRPr="001247FF">
        <w:rPr>
          <w:sz w:val="24"/>
          <w:szCs w:val="24"/>
        </w:rPr>
        <w:t>2.2. Конкретный объем средств, предусмотренный Детскому саду на выплаты стимулирующего характера, определяется учредителем в порядке определения нормативных затрат на оказание муниципальных услуг (работ).</w:t>
      </w:r>
    </w:p>
    <w:p w:rsidR="001247FF" w:rsidRPr="001247FF" w:rsidRDefault="001247FF" w:rsidP="001247FF">
      <w:pPr>
        <w:widowControl w:val="0"/>
        <w:tabs>
          <w:tab w:val="left" w:pos="1134"/>
        </w:tabs>
        <w:ind w:firstLine="709"/>
        <w:jc w:val="both"/>
        <w:rPr>
          <w:sz w:val="24"/>
          <w:szCs w:val="24"/>
        </w:rPr>
      </w:pPr>
      <w:r w:rsidRPr="001247FF">
        <w:rPr>
          <w:sz w:val="24"/>
          <w:szCs w:val="24"/>
        </w:rPr>
        <w:t>2.3. Помимо указанного фонда на стимулирование работников на выплаты социального характера из бюджетных средств может использоваться экономия фонда оплаты труда Детского сада в целом.</w:t>
      </w:r>
    </w:p>
    <w:p w:rsidR="001247FF" w:rsidRPr="001247FF" w:rsidRDefault="001247FF" w:rsidP="001247FF">
      <w:pPr>
        <w:widowControl w:val="0"/>
        <w:tabs>
          <w:tab w:val="left" w:pos="1134"/>
        </w:tabs>
        <w:ind w:firstLine="709"/>
        <w:jc w:val="both"/>
        <w:rPr>
          <w:sz w:val="24"/>
          <w:szCs w:val="24"/>
        </w:rPr>
      </w:pPr>
      <w:r w:rsidRPr="001247FF">
        <w:rPr>
          <w:sz w:val="24"/>
          <w:szCs w:val="24"/>
        </w:rPr>
        <w:t>2.4. Использование средств, предусмотренных на выплаты стимулирующего характера работникам,  оплата труда которых производится за счет средств областного бюджета, на стимулирование  работников, оплата труда которых производится за счет средств городского бюджета, и наоборот, не допускается.</w:t>
      </w:r>
    </w:p>
    <w:p w:rsidR="001247FF" w:rsidRPr="001247FF" w:rsidRDefault="001247FF" w:rsidP="001247FF">
      <w:pPr>
        <w:widowControl w:val="0"/>
        <w:tabs>
          <w:tab w:val="left" w:pos="1134"/>
        </w:tabs>
        <w:ind w:firstLine="709"/>
        <w:jc w:val="both"/>
        <w:rPr>
          <w:sz w:val="24"/>
          <w:szCs w:val="24"/>
        </w:rPr>
      </w:pPr>
    </w:p>
    <w:p w:rsidR="001247FF" w:rsidRPr="001247FF" w:rsidRDefault="001247FF" w:rsidP="001247FF">
      <w:pPr>
        <w:widowControl w:val="0"/>
        <w:numPr>
          <w:ilvl w:val="0"/>
          <w:numId w:val="13"/>
        </w:numPr>
        <w:tabs>
          <w:tab w:val="left" w:pos="1134"/>
        </w:tabs>
        <w:ind w:left="0" w:firstLine="709"/>
        <w:jc w:val="both"/>
        <w:rPr>
          <w:b/>
          <w:bCs/>
          <w:sz w:val="24"/>
          <w:szCs w:val="24"/>
          <w:lang w:eastAsia="en-US"/>
        </w:rPr>
      </w:pPr>
      <w:r w:rsidRPr="001247FF">
        <w:rPr>
          <w:b/>
          <w:bCs/>
          <w:sz w:val="24"/>
          <w:szCs w:val="24"/>
          <w:lang w:eastAsia="en-US"/>
        </w:rPr>
        <w:t>Условия, виды выплат и порядок их назначения.</w:t>
      </w:r>
    </w:p>
    <w:p w:rsidR="001247FF" w:rsidRPr="001247FF" w:rsidRDefault="001247FF" w:rsidP="001247FF">
      <w:pPr>
        <w:widowControl w:val="0"/>
        <w:numPr>
          <w:ilvl w:val="1"/>
          <w:numId w:val="10"/>
        </w:numPr>
        <w:tabs>
          <w:tab w:val="left" w:pos="1134"/>
        </w:tabs>
        <w:ind w:left="0" w:firstLine="709"/>
        <w:jc w:val="both"/>
        <w:rPr>
          <w:sz w:val="24"/>
          <w:szCs w:val="24"/>
          <w:lang w:eastAsia="en-US"/>
        </w:rPr>
      </w:pPr>
      <w:r w:rsidRPr="001247FF">
        <w:rPr>
          <w:sz w:val="24"/>
          <w:szCs w:val="24"/>
          <w:lang w:eastAsia="en-US"/>
        </w:rPr>
        <w:t>В пределах утвержденного фонда оплаты труда работникам Детского сада могут производиться выплаты, направленные на их социальную поддержку:</w:t>
      </w:r>
    </w:p>
    <w:p w:rsidR="001247FF" w:rsidRPr="001247FF" w:rsidRDefault="001247FF" w:rsidP="001247FF">
      <w:pPr>
        <w:widowControl w:val="0"/>
        <w:ind w:left="851"/>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622"/>
        <w:gridCol w:w="3409"/>
      </w:tblGrid>
      <w:tr w:rsidR="001247FF" w:rsidRPr="001247FF" w:rsidTr="000E112A">
        <w:tc>
          <w:tcPr>
            <w:tcW w:w="540" w:type="dxa"/>
            <w:shd w:val="clear" w:color="auto" w:fill="auto"/>
          </w:tcPr>
          <w:p w:rsidR="001247FF" w:rsidRPr="001247FF" w:rsidRDefault="001247FF" w:rsidP="000E112A">
            <w:pPr>
              <w:widowControl w:val="0"/>
              <w:jc w:val="center"/>
              <w:rPr>
                <w:sz w:val="24"/>
                <w:szCs w:val="24"/>
                <w:lang w:eastAsia="en-US"/>
              </w:rPr>
            </w:pPr>
            <w:r w:rsidRPr="001247FF">
              <w:rPr>
                <w:sz w:val="24"/>
                <w:szCs w:val="24"/>
                <w:lang w:eastAsia="en-US"/>
              </w:rPr>
              <w:t>№ п/п</w:t>
            </w:r>
          </w:p>
        </w:tc>
        <w:tc>
          <w:tcPr>
            <w:tcW w:w="6129" w:type="dxa"/>
            <w:shd w:val="clear" w:color="auto" w:fill="auto"/>
          </w:tcPr>
          <w:p w:rsidR="001247FF" w:rsidRPr="001247FF" w:rsidRDefault="001247FF" w:rsidP="000E112A">
            <w:pPr>
              <w:widowControl w:val="0"/>
              <w:jc w:val="center"/>
              <w:rPr>
                <w:sz w:val="24"/>
                <w:szCs w:val="24"/>
                <w:lang w:eastAsia="en-US"/>
              </w:rPr>
            </w:pPr>
            <w:r w:rsidRPr="001247FF">
              <w:rPr>
                <w:sz w:val="24"/>
                <w:szCs w:val="24"/>
                <w:lang w:eastAsia="en-US"/>
              </w:rPr>
              <w:t>Перечень выплат</w:t>
            </w:r>
          </w:p>
        </w:tc>
        <w:tc>
          <w:tcPr>
            <w:tcW w:w="3645" w:type="dxa"/>
            <w:shd w:val="clear" w:color="auto" w:fill="auto"/>
          </w:tcPr>
          <w:p w:rsidR="001247FF" w:rsidRPr="001247FF" w:rsidRDefault="001247FF" w:rsidP="000E112A">
            <w:pPr>
              <w:widowControl w:val="0"/>
              <w:ind w:left="720"/>
              <w:jc w:val="center"/>
              <w:rPr>
                <w:b/>
                <w:sz w:val="24"/>
                <w:szCs w:val="24"/>
                <w:lang w:eastAsia="en-US"/>
              </w:rPr>
            </w:pPr>
            <w:r w:rsidRPr="001247FF">
              <w:rPr>
                <w:b/>
                <w:sz w:val="24"/>
                <w:szCs w:val="24"/>
                <w:lang w:eastAsia="en-US"/>
              </w:rPr>
              <w:t>Размер выплат,</w:t>
            </w:r>
          </w:p>
          <w:p w:rsidR="001247FF" w:rsidRPr="001247FF" w:rsidRDefault="001247FF" w:rsidP="000E112A">
            <w:pPr>
              <w:widowControl w:val="0"/>
              <w:jc w:val="center"/>
              <w:rPr>
                <w:sz w:val="24"/>
                <w:szCs w:val="24"/>
                <w:lang w:eastAsia="en-US"/>
              </w:rPr>
            </w:pPr>
            <w:r w:rsidRPr="001247FF">
              <w:rPr>
                <w:b/>
                <w:sz w:val="24"/>
                <w:szCs w:val="24"/>
                <w:lang w:eastAsia="en-US"/>
              </w:rPr>
              <w:t>% от должностного оклада (ставки)</w:t>
            </w:r>
          </w:p>
        </w:tc>
      </w:tr>
      <w:tr w:rsidR="001247FF" w:rsidRPr="001247FF" w:rsidTr="000E112A">
        <w:tc>
          <w:tcPr>
            <w:tcW w:w="540"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1</w:t>
            </w:r>
          </w:p>
        </w:tc>
        <w:tc>
          <w:tcPr>
            <w:tcW w:w="6129"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Выплаты к праздничным датам и профессиональным праздникам, юбилейным датам учреждения или работника и (или)  по выходу на пенсию</w:t>
            </w:r>
          </w:p>
        </w:tc>
        <w:tc>
          <w:tcPr>
            <w:tcW w:w="3645" w:type="dxa"/>
            <w:shd w:val="clear" w:color="auto" w:fill="auto"/>
          </w:tcPr>
          <w:p w:rsidR="001247FF" w:rsidRPr="001247FF" w:rsidRDefault="001247FF" w:rsidP="000E112A">
            <w:pPr>
              <w:widowControl w:val="0"/>
              <w:jc w:val="center"/>
              <w:rPr>
                <w:sz w:val="24"/>
                <w:szCs w:val="24"/>
                <w:lang w:eastAsia="en-US"/>
              </w:rPr>
            </w:pPr>
            <w:r w:rsidRPr="001247FF">
              <w:rPr>
                <w:sz w:val="24"/>
                <w:szCs w:val="24"/>
                <w:lang w:eastAsia="en-US"/>
              </w:rPr>
              <w:t>до 150%</w:t>
            </w:r>
          </w:p>
        </w:tc>
      </w:tr>
      <w:tr w:rsidR="001247FF" w:rsidRPr="001247FF" w:rsidTr="000E112A">
        <w:tc>
          <w:tcPr>
            <w:tcW w:w="540"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2</w:t>
            </w:r>
          </w:p>
        </w:tc>
        <w:tc>
          <w:tcPr>
            <w:tcW w:w="6129"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Выплаты за безупречную продолжительную трудовую деятельность в данном Учреждении (не менее 10 лет)</w:t>
            </w:r>
          </w:p>
        </w:tc>
        <w:tc>
          <w:tcPr>
            <w:tcW w:w="3645" w:type="dxa"/>
            <w:shd w:val="clear" w:color="auto" w:fill="auto"/>
          </w:tcPr>
          <w:p w:rsidR="001247FF" w:rsidRPr="001247FF" w:rsidRDefault="001247FF" w:rsidP="000E112A">
            <w:pPr>
              <w:widowControl w:val="0"/>
              <w:jc w:val="center"/>
              <w:rPr>
                <w:sz w:val="24"/>
                <w:szCs w:val="24"/>
              </w:rPr>
            </w:pPr>
            <w:r w:rsidRPr="001247FF">
              <w:rPr>
                <w:sz w:val="24"/>
                <w:szCs w:val="24"/>
                <w:lang w:eastAsia="en-US"/>
              </w:rPr>
              <w:t>до 150%</w:t>
            </w:r>
          </w:p>
        </w:tc>
      </w:tr>
      <w:tr w:rsidR="001247FF" w:rsidRPr="001247FF" w:rsidTr="000E112A">
        <w:tc>
          <w:tcPr>
            <w:tcW w:w="540"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3</w:t>
            </w:r>
          </w:p>
        </w:tc>
        <w:tc>
          <w:tcPr>
            <w:tcW w:w="6129"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 xml:space="preserve">Выплаты единовременной материальной помощи в </w:t>
            </w:r>
            <w:r w:rsidRPr="001247FF">
              <w:rPr>
                <w:sz w:val="24"/>
                <w:szCs w:val="24"/>
                <w:lang w:eastAsia="en-US"/>
              </w:rPr>
              <w:lastRenderedPageBreak/>
              <w:t>случаях смерти близкого родственника (жены, мужа, детей, родителей, родных братьев и сестер), рождения ребенка, вступления в брак впервые, нуждаемости в дорогостоящем лечении, а также восстановлении здоровья в связи с увечьем, тяжелым заболеванием или несчастным случаем, подтвержденных соответствующими документами</w:t>
            </w:r>
          </w:p>
        </w:tc>
        <w:tc>
          <w:tcPr>
            <w:tcW w:w="3645" w:type="dxa"/>
            <w:shd w:val="clear" w:color="auto" w:fill="auto"/>
          </w:tcPr>
          <w:p w:rsidR="001247FF" w:rsidRPr="001247FF" w:rsidRDefault="001247FF" w:rsidP="000E112A">
            <w:pPr>
              <w:widowControl w:val="0"/>
              <w:jc w:val="center"/>
              <w:rPr>
                <w:sz w:val="24"/>
                <w:szCs w:val="24"/>
              </w:rPr>
            </w:pPr>
            <w:r w:rsidRPr="001247FF">
              <w:rPr>
                <w:sz w:val="24"/>
                <w:szCs w:val="24"/>
                <w:lang w:eastAsia="en-US"/>
              </w:rPr>
              <w:lastRenderedPageBreak/>
              <w:t>до 150%</w:t>
            </w:r>
          </w:p>
        </w:tc>
      </w:tr>
      <w:tr w:rsidR="001247FF" w:rsidRPr="001247FF" w:rsidTr="000E112A">
        <w:tc>
          <w:tcPr>
            <w:tcW w:w="540"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lastRenderedPageBreak/>
              <w:t>4</w:t>
            </w:r>
          </w:p>
        </w:tc>
        <w:tc>
          <w:tcPr>
            <w:tcW w:w="6129" w:type="dxa"/>
            <w:shd w:val="clear" w:color="auto" w:fill="auto"/>
          </w:tcPr>
          <w:p w:rsidR="001247FF" w:rsidRPr="001247FF" w:rsidRDefault="001247FF" w:rsidP="000E112A">
            <w:pPr>
              <w:widowControl w:val="0"/>
              <w:jc w:val="both"/>
              <w:rPr>
                <w:sz w:val="24"/>
                <w:szCs w:val="24"/>
                <w:lang w:eastAsia="en-US"/>
              </w:rPr>
            </w:pPr>
            <w:r w:rsidRPr="001247FF">
              <w:rPr>
                <w:sz w:val="24"/>
                <w:szCs w:val="24"/>
                <w:lang w:eastAsia="en-US"/>
              </w:rPr>
              <w:t>Выплаты в связи с возникшими обстоятельствами непреодолимой силы (пожар, наводнение и пр.), подтвержденными соответствующими документами</w:t>
            </w:r>
          </w:p>
        </w:tc>
        <w:tc>
          <w:tcPr>
            <w:tcW w:w="3645" w:type="dxa"/>
            <w:shd w:val="clear" w:color="auto" w:fill="auto"/>
          </w:tcPr>
          <w:p w:rsidR="001247FF" w:rsidRPr="001247FF" w:rsidRDefault="001247FF" w:rsidP="000E112A">
            <w:pPr>
              <w:widowControl w:val="0"/>
              <w:jc w:val="center"/>
              <w:rPr>
                <w:sz w:val="24"/>
                <w:szCs w:val="24"/>
              </w:rPr>
            </w:pPr>
            <w:r w:rsidRPr="001247FF">
              <w:rPr>
                <w:sz w:val="24"/>
                <w:szCs w:val="24"/>
                <w:lang w:eastAsia="en-US"/>
              </w:rPr>
              <w:t>до 150%</w:t>
            </w:r>
          </w:p>
        </w:tc>
      </w:tr>
    </w:tbl>
    <w:p w:rsidR="001247FF" w:rsidRPr="001247FF" w:rsidRDefault="001247FF" w:rsidP="001247FF">
      <w:pPr>
        <w:widowControl w:val="0"/>
        <w:jc w:val="both"/>
        <w:rPr>
          <w:sz w:val="24"/>
          <w:szCs w:val="24"/>
          <w:lang w:eastAsia="en-US"/>
        </w:rPr>
      </w:pPr>
    </w:p>
    <w:p w:rsidR="001247FF" w:rsidRPr="001247FF" w:rsidRDefault="001247FF" w:rsidP="001247FF">
      <w:pPr>
        <w:widowControl w:val="0"/>
        <w:tabs>
          <w:tab w:val="left" w:pos="993"/>
        </w:tabs>
        <w:ind w:firstLine="709"/>
        <w:jc w:val="both"/>
        <w:rPr>
          <w:sz w:val="24"/>
          <w:szCs w:val="24"/>
        </w:rPr>
      </w:pPr>
      <w:r w:rsidRPr="001247FF">
        <w:rPr>
          <w:sz w:val="24"/>
          <w:szCs w:val="24"/>
        </w:rPr>
        <w:t>3.2. Решение о выплатах единовременной материальной помощи работнику Детского сада принимается комиссией по установлению выплат стимулирующего и социального характера на основании личного заявления работника, прилагаемых к нему оправдательных документов  и оформляется приказом заведующего Детского сада.</w:t>
      </w:r>
    </w:p>
    <w:p w:rsidR="001247FF" w:rsidRPr="001247FF" w:rsidRDefault="001247FF" w:rsidP="001247FF">
      <w:pPr>
        <w:widowControl w:val="0"/>
        <w:tabs>
          <w:tab w:val="left" w:pos="993"/>
        </w:tabs>
        <w:ind w:firstLine="709"/>
        <w:jc w:val="both"/>
        <w:rPr>
          <w:sz w:val="24"/>
          <w:szCs w:val="24"/>
        </w:rPr>
      </w:pPr>
    </w:p>
    <w:p w:rsidR="001247FF" w:rsidRPr="001247FF" w:rsidRDefault="001247FF" w:rsidP="001247FF">
      <w:pPr>
        <w:widowControl w:val="0"/>
        <w:tabs>
          <w:tab w:val="left" w:pos="993"/>
        </w:tabs>
        <w:ind w:firstLine="709"/>
        <w:jc w:val="both"/>
        <w:rPr>
          <w:b/>
          <w:sz w:val="24"/>
          <w:szCs w:val="24"/>
          <w:lang w:eastAsia="en-US"/>
        </w:rPr>
      </w:pPr>
      <w:r w:rsidRPr="001247FF">
        <w:rPr>
          <w:b/>
          <w:sz w:val="24"/>
          <w:szCs w:val="24"/>
          <w:lang w:eastAsia="en-US"/>
        </w:rPr>
        <w:t>4. Заключительные положения.</w:t>
      </w:r>
    </w:p>
    <w:p w:rsidR="001247FF" w:rsidRPr="001247FF" w:rsidRDefault="001247FF" w:rsidP="001247FF">
      <w:pPr>
        <w:widowControl w:val="0"/>
        <w:tabs>
          <w:tab w:val="left" w:pos="993"/>
        </w:tabs>
        <w:ind w:firstLine="709"/>
        <w:jc w:val="both"/>
        <w:rPr>
          <w:sz w:val="24"/>
          <w:szCs w:val="24"/>
        </w:rPr>
      </w:pPr>
      <w:r w:rsidRPr="001247FF">
        <w:rPr>
          <w:sz w:val="24"/>
          <w:szCs w:val="24"/>
        </w:rPr>
        <w:t xml:space="preserve">4.1. Положение о выплатах социального характера является неотъемлемой частью </w:t>
      </w:r>
      <w:r w:rsidR="00832198">
        <w:rPr>
          <w:sz w:val="24"/>
          <w:szCs w:val="24"/>
        </w:rPr>
        <w:t>Положения о системе оплаты</w:t>
      </w:r>
      <w:r w:rsidRPr="001247FF">
        <w:rPr>
          <w:sz w:val="24"/>
          <w:szCs w:val="24"/>
        </w:rPr>
        <w:t xml:space="preserve"> труда работников</w:t>
      </w:r>
      <w:r w:rsidR="00832198">
        <w:rPr>
          <w:sz w:val="24"/>
          <w:szCs w:val="24"/>
        </w:rPr>
        <w:t xml:space="preserve"> муниципального дошкольного образовательного учреждения « Детский сад №110»</w:t>
      </w:r>
      <w:r w:rsidRPr="001247FF">
        <w:rPr>
          <w:sz w:val="24"/>
          <w:szCs w:val="24"/>
        </w:rPr>
        <w:t>.</w:t>
      </w:r>
    </w:p>
    <w:p w:rsidR="00755CD2" w:rsidRPr="001247FF" w:rsidRDefault="001247FF" w:rsidP="001247FF">
      <w:pPr>
        <w:pStyle w:val="3"/>
        <w:ind w:firstLine="709"/>
        <w:rPr>
          <w:sz w:val="24"/>
          <w:szCs w:val="24"/>
        </w:rPr>
      </w:pPr>
      <w:r w:rsidRPr="001247FF">
        <w:rPr>
          <w:sz w:val="24"/>
          <w:szCs w:val="24"/>
        </w:rPr>
        <w:t>4.2. Детский сад имеет право дополнять и изменять отдельные статьи данного Положения, не противоречащие действующему законодательству в сфере оплаты труда.</w:t>
      </w:r>
    </w:p>
    <w:p w:rsidR="00755CD2" w:rsidRPr="001247FF" w:rsidRDefault="00755CD2">
      <w:pPr>
        <w:pStyle w:val="3"/>
        <w:ind w:firstLine="709"/>
        <w:rPr>
          <w:sz w:val="24"/>
          <w:szCs w:val="24"/>
        </w:rPr>
      </w:pPr>
    </w:p>
    <w:p w:rsidR="00755CD2" w:rsidRPr="001247FF" w:rsidRDefault="00755CD2" w:rsidP="00402EB1">
      <w:pPr>
        <w:pStyle w:val="3"/>
        <w:rPr>
          <w:sz w:val="24"/>
          <w:szCs w:val="24"/>
        </w:rPr>
      </w:pPr>
    </w:p>
    <w:p w:rsidR="00755CD2" w:rsidRPr="00402EB1" w:rsidRDefault="00755CD2">
      <w:pPr>
        <w:pStyle w:val="3"/>
        <w:ind w:firstLine="709"/>
        <w:rPr>
          <w:sz w:val="24"/>
          <w:szCs w:val="24"/>
        </w:rPr>
      </w:pPr>
    </w:p>
    <w:p w:rsidR="00755CD2" w:rsidRPr="00402EB1" w:rsidRDefault="00755CD2">
      <w:pPr>
        <w:pStyle w:val="3"/>
        <w:ind w:firstLine="709"/>
        <w:rPr>
          <w:sz w:val="24"/>
          <w:szCs w:val="24"/>
        </w:rPr>
      </w:pPr>
    </w:p>
    <w:p w:rsidR="00755CD2" w:rsidRPr="00402EB1" w:rsidRDefault="00755CD2">
      <w:pPr>
        <w:pStyle w:val="3"/>
        <w:ind w:firstLine="709"/>
        <w:rPr>
          <w:sz w:val="24"/>
          <w:szCs w:val="24"/>
        </w:rPr>
      </w:pPr>
    </w:p>
    <w:p w:rsidR="00755CD2" w:rsidRPr="00402EB1" w:rsidRDefault="00755CD2">
      <w:pPr>
        <w:pStyle w:val="3"/>
        <w:rPr>
          <w:sz w:val="24"/>
          <w:szCs w:val="24"/>
        </w:rPr>
      </w:pPr>
    </w:p>
    <w:p w:rsidR="00755CD2" w:rsidRPr="00402EB1" w:rsidRDefault="00755CD2">
      <w:pPr>
        <w:pStyle w:val="3"/>
        <w:rPr>
          <w:sz w:val="24"/>
          <w:szCs w:val="24"/>
        </w:rPr>
      </w:pPr>
      <w:bookmarkStart w:id="7" w:name="_GoBack"/>
      <w:bookmarkEnd w:id="7"/>
    </w:p>
    <w:sectPr w:rsidR="00755CD2" w:rsidRPr="00402EB1" w:rsidSect="00755C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71" w:rsidRDefault="00E92271">
      <w:r>
        <w:separator/>
      </w:r>
    </w:p>
  </w:endnote>
  <w:endnote w:type="continuationSeparator" w:id="1">
    <w:p w:rsidR="00E92271" w:rsidRDefault="00E92271">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71" w:rsidRDefault="00E92271">
      <w:r>
        <w:separator/>
      </w:r>
    </w:p>
  </w:footnote>
  <w:footnote w:type="continuationSeparator" w:id="1">
    <w:p w:rsidR="00E92271" w:rsidRDefault="00E92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nsid w:val="0C5434B7"/>
    <w:multiLevelType w:val="multilevel"/>
    <w:tmpl w:val="42B2FACC"/>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86E5B03"/>
    <w:multiLevelType w:val="multilevel"/>
    <w:tmpl w:val="B56A234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24131852"/>
    <w:multiLevelType w:val="multilevel"/>
    <w:tmpl w:val="24131852"/>
    <w:lvl w:ilvl="0">
      <w:start w:val="1"/>
      <w:numFmt w:val="decimal"/>
      <w:lvlText w:val="%1."/>
      <w:lvlJc w:val="left"/>
      <w:pPr>
        <w:ind w:left="92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53B7D28"/>
    <w:multiLevelType w:val="multilevel"/>
    <w:tmpl w:val="6F883CB8"/>
    <w:lvl w:ilvl="0">
      <w:start w:val="1"/>
      <w:numFmt w:val="decimal"/>
      <w:lvlText w:val="%1."/>
      <w:lvlJc w:val="left"/>
      <w:pPr>
        <w:ind w:left="720" w:hanging="360"/>
      </w:pPr>
      <w:rPr>
        <w:rFonts w:hint="default"/>
      </w:rPr>
    </w:lvl>
    <w:lvl w:ilvl="1">
      <w:start w:val="1"/>
      <w:numFmt w:val="decimal"/>
      <w:isLgl/>
      <w:lvlText w:val="%1.%2."/>
      <w:lvlJc w:val="left"/>
      <w:pPr>
        <w:ind w:left="1092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34107A62"/>
    <w:multiLevelType w:val="multilevel"/>
    <w:tmpl w:val="866C5FA6"/>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50A05A3C"/>
    <w:multiLevelType w:val="multilevel"/>
    <w:tmpl w:val="94AE5AD6"/>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673" w:hanging="1800"/>
      </w:pPr>
      <w:rPr>
        <w:rFonts w:hint="default"/>
      </w:rPr>
    </w:lvl>
  </w:abstractNum>
  <w:abstractNum w:abstractNumId="7">
    <w:nsid w:val="54F7427D"/>
    <w:multiLevelType w:val="multilevel"/>
    <w:tmpl w:val="EEA6FC6E"/>
    <w:lvl w:ilvl="0">
      <w:start w:val="12"/>
      <w:numFmt w:val="decimal"/>
      <w:lvlText w:val="%1."/>
      <w:lvlJc w:val="left"/>
      <w:pPr>
        <w:ind w:left="480" w:hanging="480"/>
      </w:pPr>
      <w:rPr>
        <w:rFonts w:cs="Times New Roman" w:hint="default"/>
      </w:rPr>
    </w:lvl>
    <w:lvl w:ilvl="1">
      <w:start w:val="9"/>
      <w:numFmt w:val="decimal"/>
      <w:lvlText w:val="%1.%2."/>
      <w:lvlJc w:val="left"/>
      <w:pPr>
        <w:ind w:left="2607"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8">
    <w:nsid w:val="6BF01B11"/>
    <w:multiLevelType w:val="multilevel"/>
    <w:tmpl w:val="DCE861B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nsid w:val="6E07595B"/>
    <w:multiLevelType w:val="multilevel"/>
    <w:tmpl w:val="BA587B5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6EED4041"/>
    <w:multiLevelType w:val="multilevel"/>
    <w:tmpl w:val="0AA0ED1A"/>
    <w:lvl w:ilvl="0">
      <w:start w:val="1"/>
      <w:numFmt w:val="decimal"/>
      <w:lvlText w:val="%1."/>
      <w:lvlJc w:val="left"/>
      <w:pPr>
        <w:ind w:left="360" w:hanging="360"/>
      </w:pPr>
      <w:rPr>
        <w:rFonts w:hint="default"/>
      </w:rPr>
    </w:lvl>
    <w:lvl w:ilvl="1">
      <w:start w:val="6"/>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11">
    <w:nsid w:val="730A2554"/>
    <w:multiLevelType w:val="hybridMultilevel"/>
    <w:tmpl w:val="01BA757A"/>
    <w:lvl w:ilvl="0" w:tplc="45122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ABA7D86"/>
    <w:multiLevelType w:val="hybridMultilevel"/>
    <w:tmpl w:val="11D46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10"/>
  </w:num>
  <w:num w:numId="6">
    <w:abstractNumId w:val="1"/>
  </w:num>
  <w:num w:numId="7">
    <w:abstractNumId w:val="9"/>
  </w:num>
  <w:num w:numId="8">
    <w:abstractNumId w:val="2"/>
  </w:num>
  <w:num w:numId="9">
    <w:abstractNumId w:val="11"/>
  </w:num>
  <w:num w:numId="10">
    <w:abstractNumId w:val="6"/>
  </w:num>
  <w:num w:numId="11">
    <w:abstractNumId w:val="5"/>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7249"/>
    <w:rsid w:val="00092A2F"/>
    <w:rsid w:val="000A74C2"/>
    <w:rsid w:val="000E112A"/>
    <w:rsid w:val="001247FF"/>
    <w:rsid w:val="001970BF"/>
    <w:rsid w:val="0019778E"/>
    <w:rsid w:val="00231F39"/>
    <w:rsid w:val="0024265B"/>
    <w:rsid w:val="002C4BBF"/>
    <w:rsid w:val="002F6D9E"/>
    <w:rsid w:val="00402EB1"/>
    <w:rsid w:val="004A1529"/>
    <w:rsid w:val="004F13DD"/>
    <w:rsid w:val="00517249"/>
    <w:rsid w:val="0056780F"/>
    <w:rsid w:val="006308C4"/>
    <w:rsid w:val="00655C29"/>
    <w:rsid w:val="00755CD2"/>
    <w:rsid w:val="00832198"/>
    <w:rsid w:val="00832B80"/>
    <w:rsid w:val="008649D3"/>
    <w:rsid w:val="008D20ED"/>
    <w:rsid w:val="00986CDB"/>
    <w:rsid w:val="00AB140B"/>
    <w:rsid w:val="00AE1CD3"/>
    <w:rsid w:val="00BA1127"/>
    <w:rsid w:val="00C8448B"/>
    <w:rsid w:val="00C95DBB"/>
    <w:rsid w:val="00CE519C"/>
    <w:rsid w:val="00CF4536"/>
    <w:rsid w:val="00D02B1F"/>
    <w:rsid w:val="00D405D0"/>
    <w:rsid w:val="00D672CF"/>
    <w:rsid w:val="00D762BB"/>
    <w:rsid w:val="00E4135D"/>
    <w:rsid w:val="00E92271"/>
    <w:rsid w:val="00EF1547"/>
    <w:rsid w:val="00F34BC0"/>
    <w:rsid w:val="00F669E7"/>
    <w:rsid w:val="207576B2"/>
    <w:rsid w:val="2D254C1E"/>
    <w:rsid w:val="2F0514A9"/>
    <w:rsid w:val="60081B2B"/>
    <w:rsid w:val="68894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D2"/>
    <w:rPr>
      <w:rFonts w:ascii="Times New Roman" w:eastAsiaTheme="minorEastAsia"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sid w:val="00755CD2"/>
    <w:rPr>
      <w:vertAlign w:val="superscript"/>
    </w:rPr>
  </w:style>
  <w:style w:type="character" w:styleId="a4">
    <w:name w:val="Hyperlink"/>
    <w:basedOn w:val="a0"/>
    <w:uiPriority w:val="99"/>
    <w:semiHidden/>
    <w:unhideWhenUsed/>
    <w:rsid w:val="00755CD2"/>
    <w:rPr>
      <w:color w:val="0000FF"/>
      <w:u w:val="single"/>
    </w:rPr>
  </w:style>
  <w:style w:type="paragraph" w:styleId="a5">
    <w:name w:val="footnote text"/>
    <w:basedOn w:val="a"/>
    <w:uiPriority w:val="99"/>
    <w:unhideWhenUsed/>
    <w:qFormat/>
    <w:rsid w:val="00755CD2"/>
    <w:rPr>
      <w:sz w:val="20"/>
      <w:szCs w:val="20"/>
    </w:rPr>
  </w:style>
  <w:style w:type="paragraph" w:styleId="a6">
    <w:name w:val="header"/>
    <w:basedOn w:val="a"/>
    <w:uiPriority w:val="99"/>
    <w:semiHidden/>
    <w:unhideWhenUsed/>
    <w:rsid w:val="00755CD2"/>
    <w:pPr>
      <w:tabs>
        <w:tab w:val="center" w:pos="4153"/>
        <w:tab w:val="right" w:pos="8306"/>
      </w:tabs>
    </w:pPr>
  </w:style>
  <w:style w:type="paragraph" w:styleId="a7">
    <w:name w:val="footer"/>
    <w:basedOn w:val="a"/>
    <w:uiPriority w:val="99"/>
    <w:semiHidden/>
    <w:unhideWhenUsed/>
    <w:rsid w:val="00755CD2"/>
    <w:pPr>
      <w:tabs>
        <w:tab w:val="center" w:pos="4153"/>
        <w:tab w:val="right" w:pos="8306"/>
      </w:tabs>
    </w:pPr>
  </w:style>
  <w:style w:type="paragraph" w:styleId="3">
    <w:name w:val="Body Text 3"/>
    <w:basedOn w:val="a"/>
    <w:unhideWhenUsed/>
    <w:qFormat/>
    <w:rsid w:val="00755CD2"/>
    <w:pPr>
      <w:jc w:val="both"/>
    </w:pPr>
    <w:rPr>
      <w:sz w:val="28"/>
      <w:szCs w:val="28"/>
    </w:rPr>
  </w:style>
  <w:style w:type="paragraph" w:styleId="a8">
    <w:name w:val="List Paragraph"/>
    <w:basedOn w:val="a"/>
    <w:uiPriority w:val="34"/>
    <w:qFormat/>
    <w:rsid w:val="00755CD2"/>
    <w:pPr>
      <w:ind w:left="720"/>
      <w:contextualSpacing/>
    </w:pPr>
  </w:style>
  <w:style w:type="character" w:customStyle="1" w:styleId="blk">
    <w:name w:val="blk"/>
    <w:basedOn w:val="a0"/>
    <w:qFormat/>
    <w:rsid w:val="00755CD2"/>
  </w:style>
  <w:style w:type="paragraph" w:customStyle="1" w:styleId="Default">
    <w:name w:val="Default"/>
    <w:rsid w:val="00755CD2"/>
    <w:pPr>
      <w:autoSpaceDE w:val="0"/>
      <w:autoSpaceDN w:val="0"/>
      <w:adjustRightInd w:val="0"/>
    </w:pPr>
    <w:rPr>
      <w:rFonts w:ascii="Times New Roman" w:eastAsia="Times New Roman" w:hAnsi="Times New Roman" w:cs="Times New Roman"/>
      <w:color w:val="000000"/>
      <w:sz w:val="24"/>
      <w:szCs w:val="24"/>
    </w:rPr>
  </w:style>
  <w:style w:type="paragraph" w:customStyle="1" w:styleId="ConsPlusNormal">
    <w:name w:val="ConsPlusNormal"/>
    <w:uiPriority w:val="99"/>
    <w:qFormat/>
    <w:rsid w:val="00755CD2"/>
    <w:pPr>
      <w:widowControl w:val="0"/>
      <w:suppressAutoHyphens/>
      <w:autoSpaceDE w:val="0"/>
      <w:ind w:firstLine="720"/>
    </w:pPr>
    <w:rPr>
      <w:rFonts w:ascii="Arial" w:eastAsia="Times New Roman" w:hAnsi="Arial" w:cs="Arial"/>
      <w:kern w:val="2"/>
      <w:lang w:eastAsia="ar-SA"/>
    </w:rPr>
  </w:style>
  <w:style w:type="paragraph" w:styleId="a9">
    <w:name w:val="Body Text Indent"/>
    <w:basedOn w:val="a"/>
    <w:link w:val="aa"/>
    <w:uiPriority w:val="99"/>
    <w:semiHidden/>
    <w:unhideWhenUsed/>
    <w:rsid w:val="00402EB1"/>
    <w:pPr>
      <w:spacing w:after="120"/>
      <w:ind w:left="283"/>
    </w:pPr>
  </w:style>
  <w:style w:type="character" w:customStyle="1" w:styleId="aa">
    <w:name w:val="Основной текст с отступом Знак"/>
    <w:basedOn w:val="a0"/>
    <w:link w:val="a9"/>
    <w:uiPriority w:val="99"/>
    <w:semiHidden/>
    <w:rsid w:val="00402EB1"/>
    <w:rPr>
      <w:rFonts w:ascii="Times New Roman" w:eastAsiaTheme="minorEastAsia" w:hAnsi="Times New Roman" w:cs="Times New Roman"/>
      <w:sz w:val="22"/>
      <w:szCs w:val="22"/>
    </w:rPr>
  </w:style>
  <w:style w:type="paragraph" w:styleId="ab">
    <w:name w:val="Balloon Text"/>
    <w:basedOn w:val="a"/>
    <w:link w:val="ac"/>
    <w:uiPriority w:val="99"/>
    <w:semiHidden/>
    <w:unhideWhenUsed/>
    <w:rsid w:val="0056780F"/>
    <w:rPr>
      <w:rFonts w:ascii="Tahoma" w:hAnsi="Tahoma" w:cs="Tahoma"/>
      <w:sz w:val="16"/>
      <w:szCs w:val="16"/>
    </w:rPr>
  </w:style>
  <w:style w:type="character" w:customStyle="1" w:styleId="ac">
    <w:name w:val="Текст выноски Знак"/>
    <w:basedOn w:val="a0"/>
    <w:link w:val="ab"/>
    <w:uiPriority w:val="99"/>
    <w:semiHidden/>
    <w:rsid w:val="0056780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66827187580A01226EE1368F24B5352EDC410A8D639A4536F9BEFB2A4C9C872E3DEC15AD8A12BC051CEE53Dh80EK" TargetMode="External"/><Relationship Id="rId18" Type="http://schemas.openxmlformats.org/officeDocument/2006/relationships/hyperlink" Target="consultantplus://offline/ref=212EA143A4C9A6597D4C3D64CC365F350DAE9809BFAFBBEBD559BF3C51CAC2ED61E515B9D4m2rE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66827187580A01226EE1368F24B5352EDC410A8D639A4536F9BEFB2A4C9C872E3DEC15AD8A12BC051CEE53Dh802K" TargetMode="External"/><Relationship Id="rId17" Type="http://schemas.openxmlformats.org/officeDocument/2006/relationships/hyperlink" Target="consultantplus://offline/ref=1ADF1C2D78E98BBACA13ACB2577BF825B67C0E7D97DFD339B465A4BDCD95C0B2EA06AB7506CCA505EED69D8Fa9eAM" TargetMode="External"/><Relationship Id="rId2" Type="http://schemas.openxmlformats.org/officeDocument/2006/relationships/numbering" Target="numbering.xml"/><Relationship Id="rId16" Type="http://schemas.openxmlformats.org/officeDocument/2006/relationships/hyperlink" Target="consultantplus://offline/ref=B66827187580A01226EE1368F24B5352EDC410A8D639A4536F9BEFB2A4C9C872E3DEC15AD8A12BC051CEE53Ch805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444BBE2C27F8C795644CC1F4E5AB8F35C58216F655D5431450ABEDB8A6DB59DBF224A9ECC377F590B9F1FEOFs8K" TargetMode="External"/><Relationship Id="rId5" Type="http://schemas.openxmlformats.org/officeDocument/2006/relationships/webSettings" Target="webSettings.xml"/><Relationship Id="rId15" Type="http://schemas.openxmlformats.org/officeDocument/2006/relationships/hyperlink" Target="consultantplus://offline/ref=B66827187580A01226EE1368F24B5352EDC410A8D639A4536F9BEFB2A4C9C872E3DEC15AD8A12BC051CEE53Bh807K" TargetMode="External"/><Relationship Id="rId10" Type="http://schemas.openxmlformats.org/officeDocument/2006/relationships/hyperlink" Target="consultantplus://offline/ref=C0444BBE2C27F8C795644CC1F4E5AB8F35C58216F655D5431450ABEDB8A6DB59DBF224A9ECC377F590B9F1FFOFs9K" TargetMode="External"/><Relationship Id="rId19" Type="http://schemas.openxmlformats.org/officeDocument/2006/relationships/hyperlink" Target="consultantplus://offline/ref=212EA143A4C9A6597D4C3D64CC365F350DAE9809BFAFBBEBD559BF3C51CAC2ED61E515BFD428B9B4m0rCM" TargetMode="External"/><Relationship Id="rId4" Type="http://schemas.openxmlformats.org/officeDocument/2006/relationships/settings" Target="settings.xml"/><Relationship Id="rId9" Type="http://schemas.openxmlformats.org/officeDocument/2006/relationships/hyperlink" Target="consultantplus://offline/ref=C0444BBE2C27F8C795644CC1F4E5AB8F35C58216F655D5431450ABEDB8A6DB59DBF224A9ECC377F590B9F1F0OFsAK" TargetMode="External"/><Relationship Id="rId14" Type="http://schemas.openxmlformats.org/officeDocument/2006/relationships/hyperlink" Target="consultantplus://offline/ref=B66827187580A01226EE1368F24B5352EDC410A8D639A4536F9BEFB2A4C9C872E3DEC15AD8A12BC051CEE53Ch80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197C-9C8A-44C5-AB48-10EAF715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14085</Words>
  <Characters>80288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2024-08-09T12:37:00Z</cp:lastPrinted>
  <dcterms:created xsi:type="dcterms:W3CDTF">2024-08-09T12:42:00Z</dcterms:created>
  <dcterms:modified xsi:type="dcterms:W3CDTF">2024-08-09T12:42:00Z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13EBAA56FA084A1C8CEEF5460B8827AD_13</vt:lpwstr>
  </property>
</Properties>
</file>