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5"/>
        <w:tblW w:w="1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shd w:val="clear" w:color="auto" w:fill="auto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8720"/>
      </w:tblGrid>
      <w:tr>
        <w:trPr/>
        <w:tc>
          <w:tcPr>
            <w:tcW w:w="9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ОНСУЛЬТАЦИЯ ДЛЯ ВОСПИТАТЕЛЕЙ «РАЗВИТИЕ ЧУВСТВА РИТМА У ДЕТЕЙ ДОШКОЛЬНОГО ВОЗРАСТА С НАРУШЕНИЕМ РЕЧИ»</w:t>
            </w:r>
          </w:p>
        </w:tc>
      </w:tr>
      <w:tr>
        <w:trPr/>
        <w:tc>
          <w:tcPr>
            <w:tcW w:w="122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both"/>
              <w:rPr/>
            </w:pPr>
            <w:r>
              <w:drawing>
                <wp:inline distT="0" distB="0" distL="180" distR="180">
                  <wp:extent cx="5372100" cy="7458075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7458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b w:val="0"/>
              </w:rPr>
            </w:pPr>
          </w:p>
          <w:p>
            <w:pPr>
              <w:jc w:val="both"/>
              <w:rPr/>
            </w:pPr>
            <w:r>
              <w:rPr/>
              <w:t> </w:t>
            </w:r>
          </w:p>
          <w:p>
            <w:pPr>
              <w:jc w:val="both"/>
              <w:rPr/>
            </w:pPr>
            <w:r>
              <w:rPr/>
              <w:t>В детской психологии хорошо известна роль становления слуха и формирования ритмических способностей. Если чувство ритма не совершенно, замедляется развитие слитной речи. Слабое развитие слуховых и моторных способностей тормозит развитие ребёнка, ограничивая не только сферу интеллектуальной деятельности, но и общение со сверстниками, а в дальнейшем и способность к творческой самореализации.</w:t>
            </w:r>
          </w:p>
          <w:p>
            <w:pPr>
              <w:jc w:val="both"/>
              <w:rPr/>
            </w:pPr>
            <w:r>
              <w:rPr/>
              <w:t>Известный крупнейший физиолог В.М.Бехтерев доказал, что вначале на маленького ребёнка заметное воздействие оказывает ритм, а лишь затем звуковысотные сочетания и тембр звучащей музыки, что с помощью музыкального ритма можно установить равновесие в деятельности нервной системы ребёнка, умерить слишком возбуждённые темпераменты и растормозить заторможенных детей.</w:t>
            </w:r>
          </w:p>
          <w:p>
            <w:pPr>
              <w:jc w:val="both"/>
              <w:rPr/>
            </w:pPr>
            <w:r>
              <w:rPr/>
              <w:t>Что же такое ритм? Ритм – это чередование долгих и коротких длительностей.</w:t>
            </w:r>
            <w:r>
              <w:rPr/>
              <w:br/>
            </w:r>
            <w:r>
              <w:rPr/>
              <w:t>Чувство ритма – это способность активно переживать музыку, чувствовать выразительность музыкального ритма, точно и эмоционально его воспроизводить.</w:t>
            </w:r>
          </w:p>
          <w:p>
            <w:pPr>
              <w:jc w:val="both"/>
              <w:rPr/>
            </w:pPr>
            <w:r>
              <w:rPr/>
              <w:t>Актуальным является целенаправленное развитие музыкально-ритмических способностей, которые способствуют развитию умственных способностей, психических процессов, развитию мелкой моторики, двигательной реакции, эмоциональной отзывчивости на музыку, становлению творческой личности ребёнка, что очень важно для детей дошкольного возраста.</w:t>
            </w:r>
            <w:r>
              <w:rPr/>
              <w:br/>
            </w:r>
            <w:r>
              <w:rPr/>
              <w:t>Поставив цель работы – помочь детям активно войти в мир музыки, формировать чувство ритма у детей с нарушением речи в соответствии с современными требованиями, с использованием занимательного игрового материала определила для себя задачи:</w:t>
            </w:r>
            <w:r>
              <w:rPr/>
              <w:br/>
            </w:r>
            <w:r>
              <w:rPr/>
              <w:t>- создать педагогически целесообразные условия в системе музыкального воспитания, обеспечивающие развитие чувства ритма у детей;</w:t>
            </w:r>
            <w:r>
              <w:rPr/>
              <w:br/>
            </w:r>
            <w:r>
              <w:rPr/>
              <w:t>- использовать оптимальные методы и приёмы для развития чувства ритма у дошкольников;</w:t>
            </w:r>
            <w:r>
              <w:rPr/>
              <w:br/>
            </w:r>
            <w:r>
              <w:rPr/>
              <w:t>- развивать у детей чувство ритма и метроритмические чувства, рече-двигательную координацию, навыки элементарного импровизационного движения и музицирования в процессе музыкальных игр.</w:t>
            </w:r>
          </w:p>
          <w:p>
            <w:pPr>
              <w:jc w:val="both"/>
              <w:rPr/>
            </w:pPr>
            <w:r>
              <w:rPr/>
              <w:t>Решению поставленных задач в немалой степени способствуют формы организации музыкальной деятельности. Это занятия, различные виды развлечений. Музыкальные занятия – основная форма учебного процесса, где в полной мере развиваются музыкальные способности ребёнка. Занятия вариативны в зависимости от структуры, содержания, участия всех детей.</w:t>
            </w:r>
            <w:r>
              <w:rPr/>
              <w:br/>
            </w:r>
            <w:r>
              <w:rPr/>
              <w:t>Это музыкально-тематические, доминантные, сюжетно-игровые занятия.</w:t>
            </w:r>
          </w:p>
          <w:p>
            <w:pPr>
              <w:jc w:val="both"/>
              <w:rPr/>
            </w:pPr>
            <w:r>
              <w:rPr/>
              <w:t>Занятия строю с учётом поставленных задач, с использованием разнообразных методов и приёмов:</w:t>
            </w:r>
            <w:r>
              <w:rPr/>
              <w:br/>
            </w:r>
            <w:r>
              <w:rPr/>
              <w:t>- наглядно-зрительный;</w:t>
            </w:r>
            <w:r>
              <w:rPr/>
              <w:br/>
            </w:r>
            <w:r>
              <w:rPr/>
              <w:t>- слуховой;</w:t>
            </w:r>
            <w:r>
              <w:rPr/>
              <w:br/>
            </w:r>
            <w:r>
              <w:rPr/>
              <w:t>- практический метод;</w:t>
            </w:r>
            <w:r>
              <w:rPr/>
              <w:br/>
            </w:r>
            <w:r>
              <w:rPr/>
              <w:t>- метод интегрированного подхода.</w:t>
            </w:r>
          </w:p>
          <w:p>
            <w:pPr>
              <w:jc w:val="both"/>
              <w:rPr/>
            </w:pPr>
            <w:r>
              <w:rPr/>
              <w:t>Ритм присутствует во всех видах деятельности музыкального занятия: в пении, слушании, танцах, музыкально-ритмических движениях, в ритмических играх с музыкальными инструментами.</w:t>
            </w:r>
          </w:p>
          <w:p>
            <w:pPr>
              <w:jc w:val="both"/>
              <w:rPr/>
            </w:pPr>
            <w:r>
              <w:rPr/>
              <w:t>На первом этапе было проведено педагогическое диагностирование (по методике К.В.Тарасовой «Диагностика музыкальных способностей детей дошкольного возраста»).</w:t>
            </w:r>
          </w:p>
          <w:p>
            <w:pPr>
              <w:jc w:val="both"/>
              <w:rPr/>
            </w:pPr>
            <w:r>
              <w:rPr/>
              <w:t>Обследование показало, что не у всех детей достаточно хорошо развито чувство ритма. Основная масса детей справилась только с простейшими ритмическими заданиями, а некоторым детям задания казались и вовсе непонятными. У дошкольников нет активного слухового внимания на восприятие музыки. Дети малоактивны, нет слуховой сосредоточенности, ритмический рисунок с ошибками (беспорядочный тип ритма), не способны к творческой самостоятельности, неритмично двигаются под музыку.</w:t>
            </w:r>
            <w:r>
              <w:rPr/>
              <w:br/>
            </w:r>
            <w:r>
              <w:rPr/>
              <w:t>На основании результатов диагностических данных спланировала свою дальнейшую работу: в качестве основного средства взяла ведущий вид деятельности – музыкально-ритмический, который системно усложнятся по возрастам.</w:t>
            </w:r>
          </w:p>
          <w:p>
            <w:pPr>
              <w:jc w:val="both"/>
              <w:rPr/>
            </w:pPr>
            <w:r>
              <w:rPr/>
              <w:t>Свою работу по данной теме начала с младшего возраста. Дети третьего года жизни уже способны передавать элементарную ритмичность в основных образных и танцевальных движениях: хлопки в ладоши, одновременное топанье ногами, полуприседания, покачивания с ноги на ногу. В ходе обучения этим танцевальным движениям я использую ритмические подговорочки, подпевания, песни Ю.Селивёрстовой, М.Мельник. Это помогает детям быстрее освоить ритмический рисунок.</w:t>
            </w:r>
          </w:p>
          <w:p>
            <w:pPr>
              <w:jc w:val="both"/>
              <w:rPr/>
            </w:pPr>
            <w:r>
              <w:rPr/>
              <w:t>Подражая воспитателю, дети слушают музыку, настраиваясь на нужный ритм, обращают внимание на правильное выполнение жеста, на согласованность музыки и движения.</w:t>
            </w:r>
          </w:p>
          <w:p>
            <w:pPr>
              <w:jc w:val="both"/>
              <w:rPr/>
            </w:pPr>
            <w:r>
              <w:rPr/>
              <w:t>В работе над ритмом мне помогает использование игровых образов: «потопаем и испугаем мишку», «будем прятать руки от зайки». Эти упражнения способствуют выразительному и ритмичному выполнению движений.</w:t>
            </w:r>
          </w:p>
          <w:p>
            <w:pPr>
              <w:jc w:val="both"/>
              <w:rPr/>
            </w:pPr>
            <w:r>
              <w:rPr/>
              <w:t>Со средней группой использовала, в основном, игры с картинками и игры с игрушками. Я прошу детей поздороваться с игрушкой, пропеть и прохлопать её название. Прошу детей придумать ей имя. Детям очень нравятся речевые игры. В таких упражнениях стараюсь использовать все возможности нашей речи: различные регистры, тембр, динамику голоса, плавную и отрывистую речь, разный темп, так как это развивает интонационный слух ребёнка, способность слышать выразительность речи.</w:t>
            </w:r>
            <w:r>
              <w:rPr/>
              <w:br/>
            </w:r>
            <w:r>
              <w:rPr/>
              <w:t>Главенствующая роль в инструментальном сопровождении по праву принадлежит «звучащим жестам», но не менее интересны они в сопровождении звуковысотных, шумовых и ударных инструментов. Игры подобраны таким образом, что дети легко переходят от простых заданий к сложным. Все задания строятся на игре и красочно подобранных иллюстрациях.</w:t>
            </w:r>
            <w:r>
              <w:rPr/>
              <w:br/>
            </w:r>
            <w:r>
              <w:rPr/>
              <w:t>Используя ИКТ, активизирую внимание и интерес детей, что повышает результативность обучения. Использую игры с именами.</w:t>
            </w:r>
          </w:p>
          <w:p>
            <w:pPr>
              <w:jc w:val="both"/>
              <w:rPr/>
            </w:pPr>
            <w:r>
              <w:rPr/>
              <w:t>Таким примером служит вокальное упражнение «Эхо».</w:t>
            </w:r>
            <w:r>
              <w:rPr/>
              <w:br/>
            </w:r>
            <w:r>
              <w:rPr/>
              <w:t>Педагог поёт имя ребёнка на удобном для всех звуке – дети повторяют. И так по кругу поём имена всех детей.</w:t>
            </w:r>
            <w:r>
              <w:rPr/>
              <w:br/>
            </w:r>
            <w:r>
              <w:rPr/>
              <w:t>Педагог поёт имя ребёнка на одном звуке (Ле-на), дети поют на том же звуке, но ласково (Ле-ноч-ка), и так далее.</w:t>
            </w:r>
            <w:r>
              <w:rPr/>
              <w:br/>
            </w:r>
            <w:r>
              <w:rPr/>
              <w:t>При использовании таких игр на занятии осуществляется коррекция внимания, памяти, слухового восприятия, моторной сферы.</w:t>
            </w:r>
          </w:p>
          <w:p>
            <w:pPr>
              <w:jc w:val="both"/>
              <w:rPr/>
            </w:pPr>
            <w:r>
              <w:rPr/>
              <w:t>Большое значение в развитии ритма у детей с нарушением речи играют координационно-подвижные игры, соединяющие речь, музыку и движение. Ценность игр заключается в том, что они дают возможность детям «играть» своим телом как первым инструментом, передающим творческую активность, развивают двигательные способности, память, чувство ритма, речевое интонирование, учат бережно относиться к партнёру во время занятий, сотрудничать.</w:t>
            </w:r>
          </w:p>
          <w:p>
            <w:pPr>
              <w:jc w:val="both"/>
              <w:rPr/>
            </w:pPr>
            <w:r>
              <w:rPr/>
              <w:t>Для развития мелкой моторики применяю пальчиковые игры. Исполнение песен, потешек, сопровождающих пальчиковую гимнастику, служит замечательным средством развития артикуляционного аппарата, развивает речедвигательную координацию рук.</w:t>
            </w:r>
            <w:r>
              <w:rPr/>
              <w:br/>
            </w:r>
            <w:r>
              <w:rPr/>
              <w:t>Пение с движением позволяет научить регулировать дыхание, развивать продолжительность выдоха, формирует чувство ритма и темпа речи. Подбираю такой песенный материал, который можно инсценировать по ходу его исполнения.</w:t>
            </w:r>
          </w:p>
          <w:p>
            <w:pPr>
              <w:jc w:val="both"/>
              <w:rPr/>
            </w:pPr>
            <w:r>
              <w:rPr/>
              <w:t>При закреплении ранее выученной песни использую различные приёмы в игровой форме:</w:t>
            </w:r>
            <w:r>
              <w:rPr/>
              <w:br/>
            </w:r>
            <w:r>
              <w:rPr/>
              <w:t>- песня исполняется вместе с детьми с целью закрепления текста;</w:t>
            </w:r>
            <w:r>
              <w:rPr/>
              <w:br/>
            </w:r>
            <w:r>
              <w:rPr/>
              <w:t>- дети одновременно поют и хлопают тихонько в ладоши, отмечая хлопками ритмический рисунок;</w:t>
            </w:r>
            <w:r>
              <w:rPr/>
              <w:br/>
            </w:r>
            <w:r>
              <w:rPr/>
              <w:t>- пение по ролям (взрослый – автор, а дети – герои, где каждый ребёнок прохлопывает свою роль);</w:t>
            </w:r>
            <w:r>
              <w:rPr/>
              <w:br/>
            </w:r>
            <w:r>
              <w:rPr/>
              <w:t>- пение по ролям, но роль исполняют ладошками;</w:t>
            </w:r>
            <w:r>
              <w:rPr/>
              <w:br/>
            </w:r>
            <w:r>
              <w:rPr/>
              <w:t>- вся песня от начала и до конца поётся ладошками;</w:t>
            </w:r>
            <w:r>
              <w:rPr/>
              <w:br/>
            </w:r>
            <w:r>
              <w:rPr/>
              <w:t>- выкладывание ритма песни короткими и длинными полосками с целью закрепления ритмического рисунка.</w:t>
            </w:r>
          </w:p>
          <w:p>
            <w:pPr>
              <w:jc w:val="both"/>
              <w:rPr/>
            </w:pPr>
            <w:r>
              <w:rPr/>
              <w:t>С детьми старшей группы провожу музыкально-дидактические игры, с помощью которых знакомлю детей с длительностями, паузой. К концу учебного года дети самостоятельно выкладывали ритмические рисунки.</w:t>
            </w:r>
            <w:r>
              <w:rPr/>
              <w:br/>
            </w:r>
            <w:r>
              <w:rPr/>
              <w:t>Самая сложная работа по развитию чувства ритма проводится в подготовительной группе. Учу детей выкладывать не только ритмические формулы, но и целые ритмические цепочки из картинок. Конечно, дети не всегда сразу справлялись с такими заданиями, поэтому старалась систематически упражнять их в этом.</w:t>
            </w:r>
          </w:p>
          <w:p>
            <w:pPr>
              <w:jc w:val="both"/>
              <w:rPr/>
            </w:pPr>
            <w:r>
              <w:rPr/>
              <w:t>Кроме этого в занятия вношу элементы элементарного музицирования. Так, например, на музыкальном занятии, которое проходило в форме сказки, дети играли в музыкальную игру «Теремок», где каждому персонажу был придуман свой ритмический рисунок.</w:t>
            </w:r>
          </w:p>
          <w:p>
            <w:pPr>
              <w:jc w:val="both"/>
              <w:rPr>
                <w:b w:val="0"/>
              </w:rPr>
            </w:pPr>
            <w:r>
              <w:rPr/>
              <w:t>1-е занятие</w:t>
            </w:r>
            <w:r>
              <w:rPr/>
              <w:br/>
            </w:r>
            <w:r>
              <w:rPr/>
              <w:t>Дети озвучивают героев сказки музыкальными инструментами: мышку – погремушкой, лягушку – рубелём, зайчика – коробочкой, лисичку – арфой, волка – тарелками, медведя – барабаном.</w:t>
            </w:r>
          </w:p>
          <w:p>
            <w:pPr>
              <w:jc w:val="both"/>
              <w:rPr>
                <w:b w:val="0"/>
              </w:rPr>
            </w:pPr>
            <w:r>
              <w:rPr/>
              <w:t>2-е занятие</w:t>
            </w:r>
            <w:r>
              <w:rPr/>
              <w:br/>
            </w:r>
            <w:r>
              <w:rPr/>
              <w:t>Дети озвучивали сказку только ритмом, но ритмический рисунок оправдывался характером персонажа. Изображая мышку на барабане, достаточно было поскрести по нему пальцами: зайчик – «прыгучие восьмушки», лягушка – «неповоротливые четверти», медведь – «тяжёлые шаги половинными длительностями».</w:t>
            </w:r>
          </w:p>
          <w:p>
            <w:pPr>
              <w:jc w:val="both"/>
              <w:rPr>
                <w:b w:val="0"/>
              </w:rPr>
            </w:pPr>
            <w:r>
              <w:rPr/>
              <w:t>3-е занятие</w:t>
            </w:r>
            <w:r>
              <w:rPr/>
              <w:br/>
            </w:r>
            <w:r>
              <w:rPr/>
              <w:t>Музыкальная игра находила своё продолжение в подвижной игре «Теремок», где дети использовали навыки в образно-ритмических движениях, проявляли творческую активность.</w:t>
            </w:r>
          </w:p>
          <w:p>
            <w:pPr>
              <w:jc w:val="both"/>
              <w:rPr/>
            </w:pPr>
            <w:r>
              <w:rPr/>
              <w:t>Работа по развитию музыкальных способностей ведётся в тесном творческом союзе с воспитателями, инструктором по физической культуре, родителями в различных формах музыкальной деятельности: индивидуальная работа, музыкально-игровые досуги, развлечения, самостоятельная деятельность, утренники.</w:t>
            </w:r>
          </w:p>
          <w:p>
            <w:pPr>
              <w:jc w:val="both"/>
              <w:rPr/>
            </w:pPr>
            <w:r>
              <w:rPr/>
              <w:t>Понимая, что развитие музыкальных способностей зависит от грамотно организованной предметно-пространственной среды, начала работу с создания в группах, совместно с воспитателями, центров музыкального развития, где имеются шумовые и музыкальные инструменты, музыкально-дидактические игры, различные костюмы и атрибуты, портреты композиторов.</w:t>
            </w:r>
            <w:r>
              <w:rPr/>
              <w:br/>
            </w:r>
            <w:r>
              <w:rPr/>
              <w:t>Собрана картотека музыкально-дидактических игр на развитие чувства ритма, создана фонотека.</w:t>
            </w:r>
          </w:p>
          <w:p>
            <w:pPr>
              <w:jc w:val="both"/>
              <w:rPr/>
            </w:pPr>
            <w:r>
              <w:rPr/>
              <w:t>В своей работе применяю новаторские идеи и педагогические технологии следующих авторов:</w:t>
            </w:r>
            <w:r>
              <w:rPr/>
              <w:br/>
            </w:r>
            <w:r>
              <w:rPr/>
              <w:t>Арсеневская О.Н. «Система музыкально-оздоровительной работы в детском саду» (занятия, игры, упражнения) (Волгоград, 2011).</w:t>
            </w:r>
            <w:r>
              <w:rPr/>
              <w:br/>
            </w:r>
            <w:r>
              <w:rPr/>
              <w:t>Буренина А.И. «Ритмическая мозаика. Парциальная программа по развитию танцевального творчества» (СПб.: Композитор, 2000).</w:t>
            </w:r>
            <w:r>
              <w:rPr/>
              <w:br/>
            </w:r>
            <w:r>
              <w:rPr/>
              <w:t>Емельянов В.В. «Фонопедический метод развития голоса».</w:t>
            </w:r>
            <w:r>
              <w:rPr/>
              <w:br/>
            </w:r>
            <w:r>
              <w:rPr/>
              <w:t>Тютюнникова Т.Е. «Элементарное музицирование».</w:t>
            </w:r>
            <w:r>
              <w:rPr/>
              <w:br/>
            </w:r>
            <w:r>
              <w:rPr/>
              <w:t>Аксанова Т.Ю. «Логопедическая ритмика в системе коррекционной работы с дошкольниками с ОНР».</w:t>
            </w:r>
            <w:r>
              <w:rPr/>
              <w:br/>
            </w:r>
            <w:r>
              <w:rPr/>
              <w:t>Каплунова И.М., Новоскольцева И.А. «Этот удивительный ритм»</w:t>
            </w:r>
          </w:p>
          <w:p>
            <w:pPr>
              <w:jc w:val="both"/>
              <w:rPr/>
            </w:pPr>
            <w:r>
              <w:rPr/>
              <w:t>Результатом работы по развитию чувства ритма у детей дошкольного возраста является:</w:t>
            </w:r>
            <w:r>
              <w:rPr/>
              <w:br/>
            </w:r>
            <w:r>
              <w:rPr/>
              <w:t>- умение создавать и передавать музыкальный, художественно-речевой и театрально-игровой образ, выразительно и эмоционально петь и двигаться, умение импровизировать;</w:t>
            </w:r>
            <w:r>
              <w:rPr/>
              <w:br/>
            </w:r>
            <w:r>
              <w:rPr/>
              <w:t>- проявление устойчивого интереса к музыкально-ритмическим играм и танцам;</w:t>
            </w:r>
            <w:r>
              <w:rPr/>
              <w:br/>
            </w:r>
            <w:r>
              <w:rPr/>
              <w:t>- проявление эмоционального реагирования на музыкальные и художественные произведения;</w:t>
            </w:r>
            <w:r>
              <w:rPr/>
              <w:br/>
            </w:r>
            <w:r>
              <w:rPr/>
              <w:t>- снижение страха у детей перед неудачей.</w:t>
            </w:r>
          </w:p>
          <w:p>
            <w:pPr>
              <w:jc w:val="both"/>
              <w:rPr/>
            </w:pPr>
            <w:r>
              <w:rPr/>
              <w:t>Опрос родителей показал, что дети стали более раскрепощёнными, непосредственными, естественными. Они активны и инициативны не только на занятиях, на развлечениях и праздниках, но и в общественной жизни.</w:t>
            </w:r>
          </w:p>
          <w:p>
            <w:pPr>
              <w:jc w:val="both"/>
              <w:rPr/>
            </w:pPr>
            <w:r>
              <w:rPr/>
              <w:t>Сравнительный анализ развития чувства ритма у детей с нарушением речи за предыдущий год показывает стабильную положительную динамику. Мои воспитанники с удовольствием выступают на различных городских мероприятиях: в ежегодных конкурсах и фестивалях различного уровня.</w:t>
            </w:r>
          </w:p>
          <w:p>
            <w:pPr>
              <w:jc w:val="both"/>
              <w:rPr/>
            </w:pPr>
            <w:r>
              <w:rPr/>
              <w:t>У детей хорошо сформированы музыкально-ритмические способности, выработаны такие исполнительские качества, как уверенность в себе, умение свободно держаться на сцене.</w:t>
            </w:r>
          </w:p>
          <w:p>
            <w:pPr>
              <w:jc w:val="both"/>
              <w:rPr/>
            </w:pPr>
            <w:r>
              <w:rPr/>
              <w:t> </w:t>
            </w:r>
          </w:p>
          <w:p>
            <w:pPr>
              <w:jc w:val="both"/>
              <w:rPr/>
            </w:pPr>
            <w:r>
              <w:rPr/>
              <w:t> </w:t>
            </w:r>
          </w:p>
        </w:tc>
      </w:tr>
    </w:tbl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modified xsi:type="dcterms:W3CDTF">2020-04-21T07:19:37Z</dcterms:modified>
  <cp:version>0900.0000.01</cp:version>
</cp:coreProperties>
</file>