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AE" w:rsidRDefault="00AF3AAE" w:rsidP="00AF3AAE">
      <w:pPr>
        <w:pStyle w:val="a3"/>
        <w:shd w:val="clear" w:color="auto" w:fill="FFFFFF"/>
        <w:spacing w:before="0" w:beforeAutospacing="0" w:after="0" w:afterAutospacing="0"/>
        <w:ind w:firstLine="360"/>
        <w:jc w:val="center"/>
        <w:rPr>
          <w:rStyle w:val="a4"/>
          <w:color w:val="0070C0"/>
          <w:sz w:val="32"/>
          <w:szCs w:val="32"/>
          <w:bdr w:val="none" w:sz="0" w:space="0" w:color="auto" w:frame="1"/>
        </w:rPr>
      </w:pPr>
      <w:r w:rsidRPr="00AF3AAE">
        <w:rPr>
          <w:rStyle w:val="a4"/>
          <w:color w:val="0070C0"/>
          <w:sz w:val="32"/>
          <w:szCs w:val="32"/>
          <w:bdr w:val="none" w:sz="0" w:space="0" w:color="auto" w:frame="1"/>
        </w:rPr>
        <w:t>Консультация для родителей по ФЭМП в ДОУ</w:t>
      </w:r>
    </w:p>
    <w:p w:rsidR="00AF3AAE" w:rsidRPr="00AF3AAE" w:rsidRDefault="00AF3AAE" w:rsidP="00AF3AAE">
      <w:pPr>
        <w:pStyle w:val="a3"/>
        <w:shd w:val="clear" w:color="auto" w:fill="FFFFFF"/>
        <w:spacing w:before="0" w:beforeAutospacing="0" w:after="0" w:afterAutospacing="0"/>
        <w:ind w:firstLine="360"/>
        <w:jc w:val="center"/>
        <w:rPr>
          <w:color w:val="0070C0"/>
          <w:sz w:val="32"/>
          <w:szCs w:val="32"/>
        </w:rPr>
      </w:pPr>
    </w:p>
    <w:p w:rsid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В дошкольном возрасте начинают закладываться основы знаний, необходимые ребенку в школе. Математика представляет собой сложную науку, которая может вызвать определенные трудности во время школьного обучения. Поэтому при подготовке к школе важно,</w:t>
      </w:r>
      <w:r>
        <w:rPr>
          <w:color w:val="111111"/>
          <w:sz w:val="28"/>
          <w:szCs w:val="28"/>
        </w:rPr>
        <w:t xml:space="preserve"> </w:t>
      </w:r>
      <w:r w:rsidRPr="00AF3AAE">
        <w:rPr>
          <w:color w:val="111111"/>
          <w:sz w:val="28"/>
          <w:szCs w:val="28"/>
          <w:u w:val="single"/>
          <w:bdr w:val="none" w:sz="0" w:space="0" w:color="auto" w:frame="1"/>
        </w:rPr>
        <w:t>чтобы к началу обучения дошкольники имели следующие знания по математике</w:t>
      </w:r>
      <w:r w:rsidRPr="00AF3AAE">
        <w:rPr>
          <w:color w:val="111111"/>
          <w:sz w:val="28"/>
          <w:szCs w:val="28"/>
        </w:rPr>
        <w:t>:</w:t>
      </w: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 Счет до двадцати в возрастающем и убывающем порядке, умение узнавать цифры подряд и вразбивку, количественные </w:t>
      </w:r>
      <w:r w:rsidRPr="00AF3AAE">
        <w:rPr>
          <w:i/>
          <w:iCs/>
          <w:color w:val="111111"/>
          <w:sz w:val="28"/>
          <w:szCs w:val="28"/>
          <w:bdr w:val="none" w:sz="0" w:space="0" w:color="auto" w:frame="1"/>
        </w:rPr>
        <w:t>(один, два, три.)</w:t>
      </w:r>
      <w:r w:rsidRPr="00AF3AAE">
        <w:rPr>
          <w:color w:val="111111"/>
          <w:sz w:val="28"/>
          <w:szCs w:val="28"/>
        </w:rPr>
        <w:t> и порядковые </w:t>
      </w:r>
      <w:r w:rsidRPr="00AF3AAE">
        <w:rPr>
          <w:i/>
          <w:iCs/>
          <w:color w:val="111111"/>
          <w:sz w:val="28"/>
          <w:szCs w:val="28"/>
          <w:bdr w:val="none" w:sz="0" w:space="0" w:color="auto" w:frame="1"/>
        </w:rPr>
        <w:t>(первый, второй, третий.)</w:t>
      </w:r>
      <w:r w:rsidRPr="00AF3AAE">
        <w:rPr>
          <w:color w:val="111111"/>
          <w:sz w:val="28"/>
          <w:szCs w:val="28"/>
        </w:rPr>
        <w:t> числительные от одного до десяти;</w:t>
      </w:r>
    </w:p>
    <w:p w:rsidR="00AF3AAE" w:rsidRPr="00AF3AAE" w:rsidRDefault="00AF3AAE" w:rsidP="00AF3AAE">
      <w:pPr>
        <w:pStyle w:val="a3"/>
        <w:shd w:val="clear" w:color="auto" w:fill="FFFFFF"/>
        <w:spacing w:before="225" w:beforeAutospacing="0" w:after="225" w:afterAutospacing="0"/>
        <w:ind w:firstLine="360"/>
        <w:jc w:val="center"/>
        <w:rPr>
          <w:color w:val="111111"/>
          <w:sz w:val="28"/>
          <w:szCs w:val="28"/>
        </w:rPr>
      </w:pPr>
      <w:r w:rsidRPr="00AF3AAE">
        <w:rPr>
          <w:color w:val="111111"/>
          <w:sz w:val="28"/>
          <w:szCs w:val="28"/>
        </w:rPr>
        <w:t>• Предыдущие и последующие числа в пределах одного десятка, умение составлять числа первого десятка;</w:t>
      </w: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 Узнавать и изображать основные геометрические фигуры </w:t>
      </w:r>
      <w:r w:rsidRPr="00AF3AAE">
        <w:rPr>
          <w:i/>
          <w:iCs/>
          <w:color w:val="111111"/>
          <w:sz w:val="28"/>
          <w:szCs w:val="28"/>
          <w:bdr w:val="none" w:sz="0" w:space="0" w:color="auto" w:frame="1"/>
        </w:rPr>
        <w:t>(треугольник, четырехугольник, круг, овал)</w:t>
      </w:r>
      <w:r w:rsidRPr="00AF3AAE">
        <w:rPr>
          <w:color w:val="111111"/>
          <w:sz w:val="28"/>
          <w:szCs w:val="28"/>
        </w:rPr>
        <w:t>;</w:t>
      </w: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w:t>
      </w:r>
      <w:r w:rsidRPr="00AF3AAE">
        <w:rPr>
          <w:color w:val="111111"/>
          <w:sz w:val="28"/>
          <w:szCs w:val="28"/>
          <w:u w:val="single"/>
          <w:bdr w:val="none" w:sz="0" w:space="0" w:color="auto" w:frame="1"/>
        </w:rPr>
        <w:t>Сравнивание предметов</w:t>
      </w:r>
      <w:r w:rsidRPr="00AF3AAE">
        <w:rPr>
          <w:color w:val="111111"/>
          <w:sz w:val="28"/>
          <w:szCs w:val="28"/>
        </w:rPr>
        <w:t>: больше - меньше, шире - уже, выше - ниже, длиннее - короче.</w:t>
      </w:r>
    </w:p>
    <w:p w:rsidR="00AF3AAE" w:rsidRPr="00AF3AAE" w:rsidRDefault="00AF3AAE" w:rsidP="00AF3AAE">
      <w:pPr>
        <w:pStyle w:val="a3"/>
        <w:shd w:val="clear" w:color="auto" w:fill="FFFFFF"/>
        <w:spacing w:before="225" w:beforeAutospacing="0" w:after="225" w:afterAutospacing="0"/>
        <w:ind w:firstLine="360"/>
        <w:jc w:val="center"/>
        <w:rPr>
          <w:color w:val="111111"/>
          <w:sz w:val="28"/>
          <w:szCs w:val="28"/>
        </w:rPr>
      </w:pPr>
      <w:r w:rsidRPr="00AF3AAE">
        <w:rPr>
          <w:color w:val="111111"/>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AF3AAE" w:rsidRPr="00AF3AAE" w:rsidRDefault="00AF3AAE" w:rsidP="00AF3AAE">
      <w:pPr>
        <w:pStyle w:val="a3"/>
        <w:shd w:val="clear" w:color="auto" w:fill="FFFFFF"/>
        <w:spacing w:before="225" w:beforeAutospacing="0" w:after="225" w:afterAutospacing="0"/>
        <w:ind w:firstLine="360"/>
        <w:jc w:val="center"/>
        <w:rPr>
          <w:color w:val="111111"/>
          <w:sz w:val="28"/>
          <w:szCs w:val="28"/>
        </w:rPr>
      </w:pPr>
      <w:r w:rsidRPr="00AF3AAE">
        <w:rPr>
          <w:color w:val="111111"/>
          <w:sz w:val="28"/>
          <w:szCs w:val="28"/>
        </w:rPr>
        <w:t>В математике важным является не качество предметов, а их количество. Операции собственно с числами на первых порах трудны и не очень понятны ребенку. Поэтому, вы можете учить детей счету на конкретных предметах. Ребенок понимает, что игрушки, предметы можно сосчитать. При этом считать предметы можно на прогулке вы можете попросить ребенка подсчитать встречающиеся вам по дороге предметы.</w:t>
      </w: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 xml:space="preserve">Выполнение мелкой домашней работы очень нравится ребенку. Поэтому можно обучать ребенка счету во время совместной домашней работы. Например, попросите ребенка принести вам определенное количество каких-либо нужных для дела </w:t>
      </w:r>
      <w:proofErr w:type="spellStart"/>
      <w:r w:rsidRPr="00AF3AAE">
        <w:rPr>
          <w:color w:val="111111"/>
          <w:sz w:val="28"/>
          <w:szCs w:val="28"/>
        </w:rPr>
        <w:t>предметов</w:t>
      </w:r>
      <w:proofErr w:type="gramStart"/>
      <w:r w:rsidRPr="00AF3AAE">
        <w:rPr>
          <w:color w:val="111111"/>
          <w:sz w:val="28"/>
          <w:szCs w:val="28"/>
        </w:rPr>
        <w:t>.</w:t>
      </w:r>
      <w:r w:rsidRPr="00AF3AAE">
        <w:rPr>
          <w:color w:val="111111"/>
          <w:sz w:val="28"/>
          <w:szCs w:val="28"/>
          <w:u w:val="single"/>
          <w:bdr w:val="none" w:sz="0" w:space="0" w:color="auto" w:frame="1"/>
        </w:rPr>
        <w:t>Т</w:t>
      </w:r>
      <w:proofErr w:type="gramEnd"/>
      <w:r w:rsidRPr="00AF3AAE">
        <w:rPr>
          <w:color w:val="111111"/>
          <w:sz w:val="28"/>
          <w:szCs w:val="28"/>
          <w:u w:val="single"/>
          <w:bdr w:val="none" w:sz="0" w:space="0" w:color="auto" w:frame="1"/>
        </w:rPr>
        <w:t>очно</w:t>
      </w:r>
      <w:proofErr w:type="spellEnd"/>
      <w:r w:rsidRPr="00AF3AAE">
        <w:rPr>
          <w:color w:val="111111"/>
          <w:sz w:val="28"/>
          <w:szCs w:val="28"/>
          <w:u w:val="single"/>
          <w:bdr w:val="none" w:sz="0" w:space="0" w:color="auto" w:frame="1"/>
        </w:rPr>
        <w:t xml:space="preserve"> так же можно учить ребенка отличать и сравнивать предметы</w:t>
      </w:r>
      <w:r w:rsidRPr="00AF3AAE">
        <w:rPr>
          <w:color w:val="111111"/>
          <w:sz w:val="28"/>
          <w:szCs w:val="28"/>
        </w:rPr>
        <w:t>: попросите его принести вам большой кубик или тот поднос, который шире.</w:t>
      </w:r>
    </w:p>
    <w:p w:rsidR="00AF3AAE" w:rsidRPr="00AF3AAE" w:rsidRDefault="00AF3AAE" w:rsidP="00AF3AAE">
      <w:pPr>
        <w:pStyle w:val="a3"/>
        <w:shd w:val="clear" w:color="auto" w:fill="FFFFFF"/>
        <w:spacing w:before="225" w:beforeAutospacing="0" w:after="225" w:afterAutospacing="0"/>
        <w:ind w:firstLine="360"/>
        <w:jc w:val="center"/>
        <w:rPr>
          <w:b/>
          <w:color w:val="0070C0"/>
          <w:sz w:val="28"/>
          <w:szCs w:val="28"/>
        </w:rPr>
      </w:pPr>
      <w:r w:rsidRPr="00AF3AAE">
        <w:rPr>
          <w:b/>
          <w:color w:val="0070C0"/>
          <w:sz w:val="28"/>
          <w:szCs w:val="28"/>
        </w:rPr>
        <w:t>Наглядность - важный принцип обучения ребенка.</w:t>
      </w:r>
    </w:p>
    <w:p w:rsidR="00AF3AAE" w:rsidRDefault="00AF3AAE" w:rsidP="00AF3AAE">
      <w:pPr>
        <w:pStyle w:val="a3"/>
        <w:shd w:val="clear" w:color="auto" w:fill="FFFFFF"/>
        <w:spacing w:before="225" w:beforeAutospacing="0" w:after="225" w:afterAutospacing="0"/>
        <w:ind w:firstLine="360"/>
        <w:jc w:val="center"/>
        <w:rPr>
          <w:color w:val="111111"/>
          <w:sz w:val="28"/>
          <w:szCs w:val="28"/>
        </w:rPr>
      </w:pPr>
      <w:r w:rsidRPr="00AF3AAE">
        <w:rPr>
          <w:color w:val="111111"/>
          <w:sz w:val="28"/>
          <w:szCs w:val="28"/>
        </w:rPr>
        <w:t xml:space="preserve">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Школьный курс математики не </w:t>
      </w:r>
      <w:r w:rsidRPr="00AF3AAE">
        <w:rPr>
          <w:color w:val="111111"/>
          <w:sz w:val="28"/>
          <w:szCs w:val="28"/>
        </w:rPr>
        <w:lastRenderedPageBreak/>
        <w:t>прост. Часто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AF3AAE" w:rsidRPr="00AF3AAE" w:rsidRDefault="00AF3AAE" w:rsidP="00AF3AAE">
      <w:pPr>
        <w:pStyle w:val="a3"/>
        <w:shd w:val="clear" w:color="auto" w:fill="FFFFFF"/>
        <w:spacing w:before="225" w:beforeAutospacing="0" w:after="225" w:afterAutospacing="0"/>
        <w:ind w:firstLine="360"/>
        <w:jc w:val="center"/>
        <w:rPr>
          <w:color w:val="111111"/>
          <w:sz w:val="28"/>
          <w:szCs w:val="28"/>
        </w:rPr>
      </w:pPr>
    </w:p>
    <w:p w:rsidR="00AF3AAE" w:rsidRPr="00AF3AAE" w:rsidRDefault="00AF3AAE" w:rsidP="00AF3AAE">
      <w:pPr>
        <w:pStyle w:val="a3"/>
        <w:shd w:val="clear" w:color="auto" w:fill="FFFFFF"/>
        <w:spacing w:before="225" w:beforeAutospacing="0" w:after="225" w:afterAutospacing="0"/>
        <w:ind w:firstLine="360"/>
        <w:jc w:val="center"/>
        <w:rPr>
          <w:b/>
          <w:color w:val="0070C0"/>
          <w:sz w:val="28"/>
          <w:szCs w:val="28"/>
        </w:rPr>
      </w:pPr>
      <w:r w:rsidRPr="00AF3AAE">
        <w:rPr>
          <w:b/>
          <w:color w:val="0070C0"/>
          <w:sz w:val="28"/>
          <w:szCs w:val="28"/>
        </w:rPr>
        <w:t>Играем вместе с детьми</w:t>
      </w:r>
    </w:p>
    <w:p w:rsidR="00AF3AAE" w:rsidRPr="00AF3AAE" w:rsidRDefault="00AF3AAE" w:rsidP="00AF3AAE">
      <w:pPr>
        <w:pStyle w:val="a3"/>
        <w:shd w:val="clear" w:color="auto" w:fill="FFFFFF"/>
        <w:spacing w:before="225" w:beforeAutospacing="0" w:after="225" w:afterAutospacing="0"/>
        <w:ind w:firstLine="360"/>
        <w:jc w:val="center"/>
        <w:rPr>
          <w:color w:val="FF0000"/>
          <w:sz w:val="28"/>
          <w:szCs w:val="28"/>
        </w:rPr>
      </w:pPr>
      <w:r w:rsidRPr="00AF3AAE">
        <w:rPr>
          <w:color w:val="FF0000"/>
          <w:sz w:val="28"/>
          <w:szCs w:val="28"/>
        </w:rPr>
        <w:t>Счет в дороге.</w:t>
      </w: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 xml:space="preserve">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w:t>
      </w:r>
      <w:r w:rsidRPr="00AF3AAE">
        <w:rPr>
          <w:color w:val="111111"/>
          <w:sz w:val="28"/>
          <w:szCs w:val="28"/>
          <w:u w:val="single"/>
          <w:bdr w:val="none" w:sz="0" w:space="0" w:color="auto" w:frame="1"/>
        </w:rPr>
        <w:t>Можно придумать каждому объект для счета</w:t>
      </w:r>
      <w:r w:rsidRPr="00AF3AAE">
        <w:rPr>
          <w:color w:val="111111"/>
          <w:sz w:val="28"/>
          <w:szCs w:val="28"/>
        </w:rPr>
        <w:t>: ребенок считает большие дома, а вы маленькие. У кого больше?</w:t>
      </w:r>
    </w:p>
    <w:p w:rsidR="00AF3AAE" w:rsidRPr="00AF3AAE" w:rsidRDefault="00AF3AAE" w:rsidP="00AF3AAE">
      <w:pPr>
        <w:pStyle w:val="a3"/>
        <w:shd w:val="clear" w:color="auto" w:fill="FFFFFF"/>
        <w:spacing w:before="225" w:beforeAutospacing="0" w:after="225" w:afterAutospacing="0"/>
        <w:ind w:firstLine="360"/>
        <w:jc w:val="center"/>
        <w:rPr>
          <w:color w:val="FF0000"/>
          <w:sz w:val="28"/>
          <w:szCs w:val="28"/>
        </w:rPr>
      </w:pPr>
      <w:r w:rsidRPr="00AF3AAE">
        <w:rPr>
          <w:color w:val="FF0000"/>
          <w:sz w:val="28"/>
          <w:szCs w:val="28"/>
        </w:rPr>
        <w:t>Сколько вокруг машин?</w:t>
      </w:r>
    </w:p>
    <w:p w:rsidR="00AF3AAE" w:rsidRPr="00AF3AAE" w:rsidRDefault="00AF3AAE" w:rsidP="00AF3AAE">
      <w:pPr>
        <w:pStyle w:val="a3"/>
        <w:shd w:val="clear" w:color="auto" w:fill="FFFFFF"/>
        <w:spacing w:before="0" w:beforeAutospacing="0" w:after="0" w:afterAutospacing="0"/>
        <w:ind w:firstLine="360"/>
        <w:jc w:val="center"/>
        <w:rPr>
          <w:color w:val="111111"/>
          <w:sz w:val="28"/>
          <w:szCs w:val="28"/>
        </w:rPr>
      </w:pPr>
      <w:r w:rsidRPr="00AF3AAE">
        <w:rPr>
          <w:color w:val="111111"/>
          <w:sz w:val="28"/>
          <w:szCs w:val="28"/>
        </w:rPr>
        <w:t xml:space="preserve">Обращайте внимание ребенка на то, </w:t>
      </w:r>
      <w:r w:rsidRPr="00AF3AAE">
        <w:rPr>
          <w:color w:val="111111"/>
          <w:sz w:val="28"/>
          <w:szCs w:val="28"/>
          <w:u w:val="single"/>
          <w:bdr w:val="none" w:sz="0" w:space="0" w:color="auto" w:frame="1"/>
        </w:rPr>
        <w:t>что происходит вокруг</w:t>
      </w:r>
      <w:r w:rsidRPr="00AF3AAE">
        <w:rPr>
          <w:color w:val="111111"/>
          <w:sz w:val="28"/>
          <w:szCs w:val="28"/>
        </w:rPr>
        <w:t xml:space="preserve">: на прогулке, на пути в магазин и т. д. Задавайте вопросы, </w:t>
      </w:r>
      <w:r w:rsidRPr="00AF3AAE">
        <w:rPr>
          <w:color w:val="111111"/>
          <w:sz w:val="28"/>
          <w:szCs w:val="28"/>
          <w:u w:val="single"/>
          <w:bdr w:val="none" w:sz="0" w:space="0" w:color="auto" w:frame="1"/>
        </w:rPr>
        <w:t>например</w:t>
      </w:r>
      <w:r w:rsidRPr="00AF3AAE">
        <w:rPr>
          <w:color w:val="111111"/>
          <w:sz w:val="28"/>
          <w:szCs w:val="28"/>
        </w:rPr>
        <w:t>: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AF3AAE" w:rsidRPr="00AF3AAE" w:rsidRDefault="00AF3AAE" w:rsidP="00AF3AAE">
      <w:pPr>
        <w:pStyle w:val="a3"/>
        <w:shd w:val="clear" w:color="auto" w:fill="FFFFFF"/>
        <w:spacing w:before="225" w:beforeAutospacing="0" w:after="225" w:afterAutospacing="0"/>
        <w:ind w:firstLine="360"/>
        <w:jc w:val="center"/>
        <w:rPr>
          <w:color w:val="FF0000"/>
          <w:sz w:val="28"/>
          <w:szCs w:val="28"/>
        </w:rPr>
      </w:pPr>
      <w:r w:rsidRPr="00AF3AAE">
        <w:rPr>
          <w:color w:val="FF0000"/>
          <w:sz w:val="28"/>
          <w:szCs w:val="28"/>
        </w:rPr>
        <w:t>Далеко ли это?</w:t>
      </w:r>
    </w:p>
    <w:p w:rsidR="00AF3AAE" w:rsidRPr="00AF3AAE" w:rsidRDefault="00AF3AAE" w:rsidP="00AF3AAE">
      <w:pPr>
        <w:pStyle w:val="a3"/>
        <w:shd w:val="clear" w:color="auto" w:fill="FFFFFF"/>
        <w:spacing w:before="225" w:beforeAutospacing="0" w:after="225" w:afterAutospacing="0"/>
        <w:ind w:firstLine="360"/>
        <w:jc w:val="center"/>
        <w:rPr>
          <w:color w:val="111111"/>
          <w:sz w:val="28"/>
          <w:szCs w:val="28"/>
        </w:rPr>
      </w:pPr>
      <w:r w:rsidRPr="00AF3AAE">
        <w:rPr>
          <w:color w:val="111111"/>
          <w:sz w:val="28"/>
          <w:szCs w:val="28"/>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AF3AAE" w:rsidRPr="00AF3AAE" w:rsidRDefault="00AF3AAE" w:rsidP="00AF3AAE">
      <w:pPr>
        <w:pStyle w:val="a3"/>
        <w:shd w:val="clear" w:color="auto" w:fill="FFFFFF"/>
        <w:spacing w:before="225" w:beforeAutospacing="0" w:after="225" w:afterAutospacing="0"/>
        <w:ind w:firstLine="360"/>
        <w:jc w:val="center"/>
        <w:rPr>
          <w:color w:val="FF0000"/>
          <w:sz w:val="28"/>
          <w:szCs w:val="28"/>
        </w:rPr>
      </w:pPr>
      <w:r w:rsidRPr="00AF3AAE">
        <w:rPr>
          <w:color w:val="FF0000"/>
          <w:sz w:val="28"/>
          <w:szCs w:val="28"/>
        </w:rPr>
        <w:t>Счет на кухне.</w:t>
      </w:r>
    </w:p>
    <w:p w:rsidR="00AF3AAE" w:rsidRPr="00AF3AAE" w:rsidRDefault="00AF3AAE" w:rsidP="00AF3AAE">
      <w:pPr>
        <w:pStyle w:val="a3"/>
        <w:shd w:val="clear" w:color="auto" w:fill="FFFFFF"/>
        <w:spacing w:before="225" w:beforeAutospacing="0" w:after="225" w:afterAutospacing="0"/>
        <w:ind w:firstLine="360"/>
        <w:jc w:val="center"/>
        <w:rPr>
          <w:color w:val="111111"/>
          <w:sz w:val="28"/>
          <w:szCs w:val="28"/>
        </w:rPr>
      </w:pPr>
      <w:r w:rsidRPr="00AF3AAE">
        <w:rPr>
          <w:color w:val="111111"/>
          <w:sz w:val="28"/>
          <w:szCs w:val="28"/>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груши и одно яблоко.</w:t>
      </w:r>
    </w:p>
    <w:p w:rsidR="006742F8" w:rsidRPr="00AF3AAE" w:rsidRDefault="006742F8" w:rsidP="00AF3AAE">
      <w:pPr>
        <w:jc w:val="center"/>
        <w:rPr>
          <w:rFonts w:ascii="Times New Roman" w:hAnsi="Times New Roman" w:cs="Times New Roman"/>
          <w:sz w:val="28"/>
          <w:szCs w:val="28"/>
        </w:rPr>
      </w:pPr>
    </w:p>
    <w:sectPr w:rsidR="006742F8" w:rsidRPr="00AF3AAE" w:rsidSect="00AF3AAE">
      <w:pgSz w:w="11906" w:h="16838"/>
      <w:pgMar w:top="1134" w:right="850" w:bottom="1134" w:left="993"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AAE"/>
    <w:rsid w:val="006742F8"/>
    <w:rsid w:val="00AF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AAE"/>
    <w:rPr>
      <w:b/>
      <w:bCs/>
    </w:rPr>
  </w:style>
</w:styles>
</file>

<file path=word/webSettings.xml><?xml version="1.0" encoding="utf-8"?>
<w:webSettings xmlns:r="http://schemas.openxmlformats.org/officeDocument/2006/relationships" xmlns:w="http://schemas.openxmlformats.org/wordprocessingml/2006/main">
  <w:divs>
    <w:div w:id="21197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3533</Characters>
  <Application>Microsoft Office Word</Application>
  <DocSecurity>0</DocSecurity>
  <Lines>29</Lines>
  <Paragraphs>8</Paragraphs>
  <ScaleCrop>false</ScaleCrop>
  <Company>Microsoft</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2021-08-23T20:51:00Z</dcterms:created>
  <dcterms:modified xsi:type="dcterms:W3CDTF">2021-08-23T20:55:00Z</dcterms:modified>
</cp:coreProperties>
</file>